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494997C5" w:rsidR="002753BD" w:rsidRPr="009335FD" w:rsidRDefault="00837DF1" w:rsidP="00D22916">
      <w:pPr>
        <w:pBdr>
          <w:top w:val="single" w:sz="4" w:space="1" w:color="auto"/>
          <w:left w:val="single" w:sz="4" w:space="4" w:color="auto"/>
          <w:bottom w:val="single" w:sz="4" w:space="1" w:color="auto"/>
          <w:right w:val="single" w:sz="4" w:space="4" w:color="auto"/>
        </w:pBdr>
        <w:jc w:val="center"/>
        <w:rPr>
          <w:rFonts w:cstheme="minorHAnsi"/>
          <w:b/>
          <w:caps/>
          <w:sz w:val="32"/>
          <w:szCs w:val="32"/>
        </w:rPr>
      </w:pPr>
      <w:r w:rsidRPr="009335FD">
        <w:rPr>
          <w:rFonts w:cstheme="minorHAnsi"/>
          <w:b/>
          <w:caps/>
          <w:sz w:val="32"/>
          <w:szCs w:val="32"/>
        </w:rPr>
        <w:t>C</w:t>
      </w:r>
      <w:r w:rsidR="00C31A63" w:rsidRPr="009335FD">
        <w:rPr>
          <w:rFonts w:cstheme="minorHAnsi"/>
          <w:b/>
          <w:caps/>
          <w:sz w:val="32"/>
          <w:szCs w:val="32"/>
        </w:rPr>
        <w:t xml:space="preserve">ontrat-cadre </w:t>
      </w:r>
      <w:r w:rsidRPr="009335FD">
        <w:rPr>
          <w:rFonts w:cstheme="minorHAnsi"/>
          <w:b/>
          <w:caps/>
          <w:sz w:val="32"/>
          <w:szCs w:val="32"/>
        </w:rPr>
        <w:t>de service</w:t>
      </w:r>
    </w:p>
    <w:p w14:paraId="5B403969" w14:textId="4423F3C8" w:rsidR="00837DF1" w:rsidRPr="009335FD" w:rsidRDefault="00837DF1" w:rsidP="00D22916">
      <w:pPr>
        <w:pBdr>
          <w:top w:val="single" w:sz="4" w:space="1" w:color="auto"/>
          <w:left w:val="single" w:sz="4" w:space="4" w:color="auto"/>
          <w:bottom w:val="single" w:sz="4" w:space="1" w:color="auto"/>
          <w:right w:val="single" w:sz="4" w:space="4" w:color="auto"/>
        </w:pBdr>
        <w:jc w:val="center"/>
        <w:rPr>
          <w:rFonts w:cstheme="minorHAnsi"/>
          <w:b/>
          <w:sz w:val="32"/>
          <w:szCs w:val="32"/>
        </w:rPr>
      </w:pPr>
      <w:r w:rsidRPr="009335FD">
        <w:rPr>
          <w:rFonts w:cstheme="minorHAnsi"/>
          <w:b/>
          <w:sz w:val="32"/>
          <w:szCs w:val="32"/>
        </w:rPr>
        <w:t>N</w:t>
      </w:r>
      <w:r w:rsidR="00430BFD" w:rsidRPr="009335FD">
        <w:rPr>
          <w:rFonts w:cstheme="minorHAnsi"/>
          <w:b/>
          <w:sz w:val="32"/>
          <w:szCs w:val="32"/>
        </w:rPr>
        <w:t>° :</w:t>
      </w:r>
      <w:r w:rsidRPr="009335FD">
        <w:rPr>
          <w:rFonts w:cstheme="minorHAnsi"/>
          <w:b/>
          <w:sz w:val="32"/>
          <w:szCs w:val="32"/>
        </w:rPr>
        <w:t xml:space="preserve"> </w:t>
      </w:r>
      <w:r w:rsidR="00F87763" w:rsidRPr="009335FD">
        <w:rPr>
          <w:rFonts w:cstheme="minorHAnsi"/>
          <w:b/>
          <w:sz w:val="32"/>
          <w:szCs w:val="32"/>
        </w:rPr>
        <w:t>2</w:t>
      </w:r>
      <w:r w:rsidR="00E42CCE" w:rsidRPr="009335FD">
        <w:rPr>
          <w:rFonts w:cstheme="minorHAnsi"/>
          <w:b/>
          <w:sz w:val="32"/>
          <w:szCs w:val="32"/>
        </w:rPr>
        <w:t>6</w:t>
      </w:r>
      <w:r w:rsidR="00F87763" w:rsidRPr="009335FD">
        <w:rPr>
          <w:rFonts w:cstheme="minorHAnsi"/>
          <w:b/>
          <w:sz w:val="32"/>
          <w:szCs w:val="32"/>
        </w:rPr>
        <w:t>-</w:t>
      </w:r>
      <w:r w:rsidR="005430E0" w:rsidRPr="009335FD">
        <w:rPr>
          <w:rFonts w:cstheme="minorHAnsi"/>
          <w:b/>
          <w:sz w:val="32"/>
          <w:szCs w:val="32"/>
        </w:rPr>
        <w:t>AC</w:t>
      </w:r>
      <w:r w:rsidR="00430BFD" w:rsidRPr="009335FD">
        <w:rPr>
          <w:rFonts w:cstheme="minorHAnsi"/>
          <w:b/>
          <w:sz w:val="32"/>
          <w:szCs w:val="32"/>
        </w:rPr>
        <w:t>1821</w:t>
      </w:r>
    </w:p>
    <w:p w14:paraId="1D2049D7" w14:textId="77777777" w:rsidR="00B74758" w:rsidRPr="00AE5B0B" w:rsidRDefault="00B74758" w:rsidP="002E558B">
      <w:pPr>
        <w:tabs>
          <w:tab w:val="right" w:pos="9327"/>
          <w:tab w:val="left" w:pos="10977"/>
        </w:tabs>
        <w:spacing w:after="240" w:afterAutospacing="0"/>
        <w:jc w:val="both"/>
        <w:rPr>
          <w:rFonts w:cstheme="minorHAnsi"/>
          <w:sz w:val="22"/>
          <w:szCs w:val="22"/>
          <w:u w:val="single"/>
        </w:rPr>
      </w:pPr>
    </w:p>
    <w:p w14:paraId="7ABD736D" w14:textId="77777777" w:rsidR="00B74758" w:rsidRPr="00AE5B0B" w:rsidRDefault="00B74758" w:rsidP="002E558B">
      <w:pPr>
        <w:tabs>
          <w:tab w:val="right" w:pos="9327"/>
          <w:tab w:val="left" w:pos="10977"/>
        </w:tabs>
        <w:spacing w:after="240" w:afterAutospacing="0"/>
        <w:jc w:val="both"/>
        <w:rPr>
          <w:rFonts w:cstheme="minorHAnsi"/>
          <w:sz w:val="22"/>
          <w:szCs w:val="22"/>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AE5B0B" w14:paraId="7B2F59D0" w14:textId="77777777" w:rsidTr="00CB2123">
        <w:trPr>
          <w:trHeight w:val="702"/>
        </w:trPr>
        <w:tc>
          <w:tcPr>
            <w:tcW w:w="4644" w:type="dxa"/>
            <w:shd w:val="clear" w:color="auto" w:fill="D9D9D9" w:themeFill="background1" w:themeFillShade="D9"/>
            <w:vAlign w:val="center"/>
          </w:tcPr>
          <w:p w14:paraId="1B893E7F" w14:textId="188345AD" w:rsidR="00B74758" w:rsidRPr="00AE5B0B" w:rsidRDefault="00B74758" w:rsidP="002E558B">
            <w:pPr>
              <w:spacing w:before="120" w:after="120"/>
              <w:jc w:val="both"/>
              <w:rPr>
                <w:rFonts w:cstheme="minorHAnsi"/>
                <w:b/>
                <w:smallCaps/>
                <w:sz w:val="22"/>
                <w:szCs w:val="22"/>
              </w:rPr>
            </w:pPr>
            <w:r w:rsidRPr="00AE5B0B">
              <w:rPr>
                <w:rFonts w:cstheme="minorHAnsi"/>
                <w:b/>
                <w:smallCaps/>
                <w:sz w:val="22"/>
                <w:szCs w:val="22"/>
              </w:rPr>
              <w:t>Date de notification</w:t>
            </w:r>
            <w:r w:rsidR="00E42CCE" w:rsidRPr="00AE5B0B">
              <w:rPr>
                <w:rFonts w:cstheme="minorHAnsi"/>
                <w:b/>
                <w:smallCaps/>
                <w:sz w:val="22"/>
                <w:szCs w:val="22"/>
              </w:rPr>
              <w:t xml:space="preserve"> </w:t>
            </w:r>
            <w:r w:rsidRPr="00AE5B0B">
              <w:rPr>
                <w:rFonts w:cstheme="minorHAnsi"/>
                <w:b/>
                <w:smallCaps/>
                <w:sz w:val="22"/>
                <w:szCs w:val="22"/>
              </w:rPr>
              <w:t>:</w:t>
            </w:r>
          </w:p>
        </w:tc>
      </w:tr>
    </w:tbl>
    <w:p w14:paraId="5BF90DC6" w14:textId="77777777" w:rsidR="00543FBE" w:rsidRPr="00AE5B0B" w:rsidRDefault="00543FBE" w:rsidP="002E558B">
      <w:pPr>
        <w:tabs>
          <w:tab w:val="right" w:pos="9327"/>
          <w:tab w:val="left" w:pos="10977"/>
        </w:tabs>
        <w:spacing w:after="240" w:afterAutospacing="0"/>
        <w:jc w:val="both"/>
        <w:rPr>
          <w:rFonts w:cstheme="minorHAnsi"/>
          <w:sz w:val="22"/>
          <w:szCs w:val="22"/>
          <w:u w:val="single"/>
        </w:rPr>
      </w:pPr>
    </w:p>
    <w:p w14:paraId="10C6E585" w14:textId="77777777" w:rsidR="00543FBE" w:rsidRPr="00AE5B0B" w:rsidRDefault="00543FBE" w:rsidP="002E558B">
      <w:pPr>
        <w:tabs>
          <w:tab w:val="right" w:pos="9327"/>
          <w:tab w:val="left" w:pos="10977"/>
        </w:tabs>
        <w:spacing w:after="240" w:afterAutospacing="0"/>
        <w:jc w:val="both"/>
        <w:rPr>
          <w:rFonts w:cstheme="minorHAnsi"/>
          <w:sz w:val="22"/>
          <w:szCs w:val="22"/>
          <w:u w:val="single"/>
        </w:rPr>
      </w:pPr>
    </w:p>
    <w:p w14:paraId="395FCDB3" w14:textId="77777777" w:rsidR="00543FBE" w:rsidRPr="00AE5B0B" w:rsidRDefault="00543FBE" w:rsidP="002E558B">
      <w:pPr>
        <w:tabs>
          <w:tab w:val="right" w:pos="9327"/>
          <w:tab w:val="left" w:pos="10977"/>
        </w:tabs>
        <w:spacing w:after="240" w:afterAutospacing="0"/>
        <w:jc w:val="both"/>
        <w:rPr>
          <w:rFonts w:cstheme="minorHAnsi"/>
          <w:sz w:val="22"/>
          <w:szCs w:val="22"/>
          <w:u w:val="single"/>
        </w:rPr>
      </w:pPr>
    </w:p>
    <w:p w14:paraId="74560B13" w14:textId="7F14C8D9" w:rsidR="00543FBE" w:rsidRPr="00AE5B0B" w:rsidRDefault="00543FBE" w:rsidP="002E558B">
      <w:pPr>
        <w:tabs>
          <w:tab w:val="right" w:pos="9327"/>
          <w:tab w:val="left" w:pos="10977"/>
        </w:tabs>
        <w:spacing w:after="240" w:afterAutospacing="0"/>
        <w:jc w:val="both"/>
        <w:rPr>
          <w:rFonts w:cstheme="minorHAnsi"/>
          <w:sz w:val="22"/>
          <w:szCs w:val="22"/>
          <w:u w:val="single"/>
        </w:rPr>
      </w:pPr>
    </w:p>
    <w:p w14:paraId="7FF7BE36" w14:textId="77777777" w:rsidR="00B74758" w:rsidRPr="00AE5B0B" w:rsidRDefault="00B74758" w:rsidP="002E558B">
      <w:pPr>
        <w:tabs>
          <w:tab w:val="right" w:pos="9356"/>
        </w:tabs>
        <w:spacing w:before="0" w:beforeAutospacing="0" w:after="0" w:afterAutospacing="0" w:line="300" w:lineRule="atLeast"/>
        <w:jc w:val="both"/>
        <w:rPr>
          <w:rFonts w:cstheme="minorHAnsi"/>
          <w:sz w:val="22"/>
          <w:szCs w:val="22"/>
          <w:highlight w:val="green"/>
        </w:rPr>
      </w:pPr>
    </w:p>
    <w:p w14:paraId="5565E2EE" w14:textId="77777777" w:rsidR="00F26086" w:rsidRPr="00AE5B0B" w:rsidRDefault="00F26086" w:rsidP="002E558B">
      <w:pPr>
        <w:tabs>
          <w:tab w:val="right" w:pos="9356"/>
        </w:tabs>
        <w:spacing w:before="0" w:beforeAutospacing="0" w:after="0" w:afterAutospacing="0" w:line="300" w:lineRule="atLeast"/>
        <w:jc w:val="both"/>
        <w:rPr>
          <w:rFonts w:cstheme="minorHAnsi"/>
          <w:sz w:val="22"/>
          <w:szCs w:val="22"/>
        </w:rPr>
      </w:pPr>
      <w:r w:rsidRPr="00AE5B0B">
        <w:rPr>
          <w:rFonts w:cstheme="minorHAnsi"/>
          <w:sz w:val="22"/>
          <w:szCs w:val="22"/>
        </w:rPr>
        <w:t>Le présent contrat est soumis au Code de la commande publique français (CCP) dans sa version en vigueur issue de l'</w:t>
      </w:r>
      <w:hyperlink r:id="rId8" w:history="1">
        <w:r w:rsidRPr="00AE5B0B">
          <w:rPr>
            <w:rFonts w:cstheme="minorHAnsi"/>
            <w:sz w:val="22"/>
            <w:szCs w:val="22"/>
          </w:rPr>
          <w:t>ordonnance n° 2018-1074 du 26 novembre 2018</w:t>
        </w:r>
      </w:hyperlink>
      <w:r w:rsidRPr="00AE5B0B">
        <w:rPr>
          <w:rFonts w:cstheme="minorHAnsi"/>
          <w:sz w:val="22"/>
          <w:szCs w:val="22"/>
        </w:rPr>
        <w:t xml:space="preserve"> portant partie législative et du </w:t>
      </w:r>
      <w:hyperlink r:id="rId9" w:history="1">
        <w:r w:rsidRPr="00AE5B0B">
          <w:rPr>
            <w:rFonts w:cstheme="minorHAnsi"/>
            <w:sz w:val="22"/>
            <w:szCs w:val="22"/>
          </w:rPr>
          <w:t>décret n° 2018-1075 du 3 décembre 2018</w:t>
        </w:r>
      </w:hyperlink>
      <w:r w:rsidRPr="00AE5B0B">
        <w:rPr>
          <w:rFonts w:cstheme="minorHAnsi"/>
          <w:sz w:val="22"/>
          <w:szCs w:val="22"/>
        </w:rPr>
        <w:t xml:space="preserve"> portant partie réglementaire du Code de la commande publique.</w:t>
      </w:r>
    </w:p>
    <w:p w14:paraId="0930B2E3" w14:textId="42AA55D5" w:rsidR="00ED47AF" w:rsidRPr="00AE5B0B" w:rsidRDefault="00F26086" w:rsidP="00B02347">
      <w:pPr>
        <w:tabs>
          <w:tab w:val="left" w:pos="510"/>
          <w:tab w:val="left" w:pos="10977"/>
        </w:tabs>
        <w:spacing w:before="120"/>
        <w:ind w:right="83"/>
        <w:jc w:val="both"/>
        <w:rPr>
          <w:rFonts w:cstheme="minorHAnsi"/>
          <w:sz w:val="22"/>
          <w:szCs w:val="22"/>
        </w:rPr>
      </w:pPr>
      <w:r w:rsidRPr="00AE5B0B">
        <w:rPr>
          <w:rFonts w:cstheme="minorHAnsi"/>
          <w:sz w:val="22"/>
          <w:szCs w:val="22"/>
        </w:rPr>
        <w:t>Il est passé par procédure adaptée en application des articles L. 2123-1 et R. 2123-1 au R. 2123-7 du CCP</w:t>
      </w:r>
      <w:r w:rsidR="00B02347" w:rsidRPr="00AE5B0B">
        <w:rPr>
          <w:rFonts w:cstheme="minorHAnsi"/>
          <w:sz w:val="22"/>
          <w:szCs w:val="22"/>
        </w:rPr>
        <w:t xml:space="preserve">. </w:t>
      </w:r>
      <w:r w:rsidR="00A62B15" w:rsidRPr="00AE5B0B">
        <w:rPr>
          <w:rFonts w:cstheme="minorHAnsi"/>
          <w:sz w:val="22"/>
          <w:szCs w:val="22"/>
        </w:rPr>
        <w:t>Accord-cadre à bons de commande s’entendent au sens des</w:t>
      </w:r>
      <w:r w:rsidR="00AC53CA" w:rsidRPr="00AE5B0B">
        <w:rPr>
          <w:rFonts w:cstheme="minorHAnsi"/>
          <w:sz w:val="22"/>
          <w:szCs w:val="22"/>
        </w:rPr>
        <w:t xml:space="preserve"> articles R. 2162-1 et R.2162-</w:t>
      </w:r>
      <w:r w:rsidR="00A62B15" w:rsidRPr="00AE5B0B">
        <w:rPr>
          <w:rFonts w:cstheme="minorHAnsi"/>
          <w:sz w:val="22"/>
          <w:szCs w:val="22"/>
        </w:rPr>
        <w:t>14 du CCP</w:t>
      </w:r>
      <w:r w:rsidR="00AC53CA" w:rsidRPr="00AE5B0B">
        <w:rPr>
          <w:rFonts w:cstheme="minorHAnsi"/>
          <w:sz w:val="22"/>
          <w:szCs w:val="22"/>
        </w:rPr>
        <w:t>.</w:t>
      </w:r>
      <w:r w:rsidR="00ED47AF" w:rsidRPr="00AE5B0B">
        <w:rPr>
          <w:rFonts w:cstheme="minorHAnsi"/>
          <w:sz w:val="22"/>
          <w:szCs w:val="22"/>
        </w:rPr>
        <w:br w:type="page"/>
      </w:r>
    </w:p>
    <w:p w14:paraId="476746F4" w14:textId="1248EFB7" w:rsidR="005A6E25" w:rsidRPr="00AE5B0B" w:rsidRDefault="005A6E25" w:rsidP="002E558B">
      <w:pPr>
        <w:spacing w:after="0" w:afterAutospacing="0"/>
        <w:jc w:val="both"/>
        <w:rPr>
          <w:rFonts w:cstheme="minorHAnsi"/>
          <w:sz w:val="22"/>
          <w:szCs w:val="22"/>
        </w:rPr>
      </w:pPr>
      <w:r w:rsidRPr="00AE5B0B">
        <w:rPr>
          <w:rFonts w:cstheme="minorHAnsi"/>
          <w:b/>
          <w:smallCaps/>
          <w:sz w:val="22"/>
          <w:szCs w:val="22"/>
        </w:rPr>
        <w:lastRenderedPageBreak/>
        <w:t xml:space="preserve">EXPERTISE </w:t>
      </w:r>
      <w:r w:rsidR="00E65831" w:rsidRPr="00AE5B0B">
        <w:rPr>
          <w:rFonts w:cstheme="minorHAnsi"/>
          <w:b/>
          <w:smallCaps/>
          <w:sz w:val="22"/>
          <w:szCs w:val="22"/>
        </w:rPr>
        <w:t>FRANCE</w:t>
      </w:r>
      <w:r w:rsidR="00326A71" w:rsidRPr="00AE5B0B">
        <w:rPr>
          <w:rFonts w:cstheme="minorHAnsi"/>
          <w:b/>
          <w:smallCaps/>
          <w:sz w:val="22"/>
          <w:szCs w:val="22"/>
        </w:rPr>
        <w:t xml:space="preserve"> </w:t>
      </w:r>
      <w:r w:rsidR="00706AD0" w:rsidRPr="00AE5B0B">
        <w:rPr>
          <w:rFonts w:cstheme="minorHAnsi"/>
          <w:b/>
          <w:smallCaps/>
          <w:sz w:val="22"/>
          <w:szCs w:val="22"/>
        </w:rPr>
        <w:t>SAS</w:t>
      </w:r>
    </w:p>
    <w:p w14:paraId="6E43B9E9" w14:textId="4AE26659" w:rsidR="00706AD0" w:rsidRPr="00AE5B0B" w:rsidRDefault="00706AD0" w:rsidP="002E558B">
      <w:pPr>
        <w:spacing w:before="0" w:beforeAutospacing="0" w:after="0" w:afterAutospacing="0"/>
        <w:jc w:val="both"/>
        <w:rPr>
          <w:rFonts w:cstheme="minorHAnsi"/>
          <w:sz w:val="22"/>
          <w:szCs w:val="22"/>
        </w:rPr>
      </w:pPr>
      <w:proofErr w:type="gramStart"/>
      <w:r w:rsidRPr="00AE5B0B">
        <w:rPr>
          <w:rFonts w:cstheme="minorHAnsi"/>
          <w:sz w:val="22"/>
          <w:szCs w:val="22"/>
        </w:rPr>
        <w:t>Adresse:</w:t>
      </w:r>
      <w:proofErr w:type="gramEnd"/>
      <w:r w:rsidRPr="00AE5B0B">
        <w:rPr>
          <w:rFonts w:cstheme="minorHAnsi"/>
          <w:sz w:val="22"/>
          <w:szCs w:val="22"/>
        </w:rPr>
        <w:t xml:space="preserve"> </w:t>
      </w:r>
      <w:r w:rsidR="00D36270" w:rsidRPr="00AE5B0B">
        <w:rPr>
          <w:rFonts w:cstheme="minorHAnsi"/>
          <w:sz w:val="22"/>
          <w:szCs w:val="22"/>
        </w:rPr>
        <w:t>40, boulevard de Port-</w:t>
      </w:r>
      <w:r w:rsidRPr="00AE5B0B">
        <w:rPr>
          <w:rFonts w:cstheme="minorHAnsi"/>
          <w:sz w:val="22"/>
          <w:szCs w:val="22"/>
        </w:rPr>
        <w:t>Royal – 75005 PARIS</w:t>
      </w:r>
    </w:p>
    <w:p w14:paraId="6DCFC92D" w14:textId="77777777" w:rsidR="002B4FDF" w:rsidRPr="00AE5B0B" w:rsidRDefault="00706AD0" w:rsidP="002E558B">
      <w:pPr>
        <w:spacing w:before="0" w:beforeAutospacing="0" w:after="0" w:afterAutospacing="0"/>
        <w:jc w:val="both"/>
        <w:rPr>
          <w:rFonts w:cstheme="minorHAnsi"/>
          <w:sz w:val="22"/>
          <w:szCs w:val="22"/>
        </w:rPr>
      </w:pPr>
      <w:r w:rsidRPr="00AE5B0B">
        <w:rPr>
          <w:rFonts w:cstheme="minorHAnsi"/>
          <w:sz w:val="22"/>
          <w:szCs w:val="22"/>
        </w:rPr>
        <w:t>Société par actions simplifiée au capital de 828 933 € immatri</w:t>
      </w:r>
      <w:r w:rsidR="002B4FDF" w:rsidRPr="00AE5B0B">
        <w:rPr>
          <w:rFonts w:cstheme="minorHAnsi"/>
          <w:sz w:val="22"/>
          <w:szCs w:val="22"/>
        </w:rPr>
        <w:t>culée sous les numéros suivants </w:t>
      </w:r>
      <w:r w:rsidRPr="00AE5B0B">
        <w:rPr>
          <w:rFonts w:cstheme="minorHAnsi"/>
          <w:sz w:val="22"/>
          <w:szCs w:val="22"/>
        </w:rPr>
        <w:t>:</w:t>
      </w:r>
    </w:p>
    <w:p w14:paraId="5AB256EE" w14:textId="0F8B26F6" w:rsidR="005A6E25" w:rsidRPr="00AE5B0B" w:rsidRDefault="000B56AA" w:rsidP="002E558B">
      <w:pPr>
        <w:pStyle w:val="Paragraphedeliste"/>
        <w:numPr>
          <w:ilvl w:val="0"/>
          <w:numId w:val="26"/>
        </w:numPr>
        <w:spacing w:before="0" w:beforeAutospacing="0" w:after="0" w:afterAutospacing="0"/>
        <w:jc w:val="both"/>
        <w:rPr>
          <w:rFonts w:cstheme="minorHAnsi"/>
          <w:sz w:val="22"/>
          <w:szCs w:val="22"/>
        </w:rPr>
      </w:pPr>
      <w:r w:rsidRPr="00AE5B0B">
        <w:rPr>
          <w:rFonts w:cstheme="minorHAnsi"/>
          <w:sz w:val="22"/>
          <w:szCs w:val="22"/>
        </w:rPr>
        <w:t xml:space="preserve">Siret </w:t>
      </w:r>
      <w:r w:rsidR="005A6E25" w:rsidRPr="00AE5B0B">
        <w:rPr>
          <w:rFonts w:cstheme="minorHAnsi"/>
          <w:sz w:val="22"/>
          <w:szCs w:val="22"/>
        </w:rPr>
        <w:t>: RCS 808 734 792</w:t>
      </w:r>
      <w:r w:rsidR="000868E6" w:rsidRPr="00AE5B0B">
        <w:rPr>
          <w:rFonts w:cstheme="minorHAnsi"/>
          <w:sz w:val="22"/>
          <w:szCs w:val="22"/>
        </w:rPr>
        <w:t> </w:t>
      </w:r>
      <w:r w:rsidR="005A6E25" w:rsidRPr="00AE5B0B">
        <w:rPr>
          <w:rFonts w:cstheme="minorHAnsi"/>
          <w:sz w:val="22"/>
          <w:szCs w:val="22"/>
        </w:rPr>
        <w:t>000</w:t>
      </w:r>
      <w:r w:rsidR="000868E6" w:rsidRPr="00AE5B0B">
        <w:rPr>
          <w:rFonts w:cstheme="minorHAnsi"/>
          <w:sz w:val="22"/>
          <w:szCs w:val="22"/>
        </w:rPr>
        <w:t>35</w:t>
      </w:r>
    </w:p>
    <w:p w14:paraId="06BDE140" w14:textId="51F1961D" w:rsidR="005A6E25" w:rsidRPr="00AE5B0B" w:rsidRDefault="000B56AA" w:rsidP="002E558B">
      <w:pPr>
        <w:pStyle w:val="Paragraphedeliste"/>
        <w:numPr>
          <w:ilvl w:val="0"/>
          <w:numId w:val="26"/>
        </w:numPr>
        <w:spacing w:before="0" w:beforeAutospacing="0" w:after="0" w:afterAutospacing="0"/>
        <w:jc w:val="both"/>
        <w:rPr>
          <w:rFonts w:cstheme="minorHAnsi"/>
          <w:sz w:val="22"/>
          <w:szCs w:val="22"/>
        </w:rPr>
      </w:pPr>
      <w:r w:rsidRPr="00AE5B0B">
        <w:rPr>
          <w:rFonts w:cstheme="minorHAnsi"/>
          <w:sz w:val="22"/>
          <w:szCs w:val="22"/>
        </w:rPr>
        <w:t xml:space="preserve">TVA </w:t>
      </w:r>
      <w:proofErr w:type="gramStart"/>
      <w:r w:rsidRPr="00AE5B0B">
        <w:rPr>
          <w:rFonts w:cstheme="minorHAnsi"/>
          <w:sz w:val="22"/>
          <w:szCs w:val="22"/>
        </w:rPr>
        <w:t>intracommunautaire</w:t>
      </w:r>
      <w:r w:rsidR="005A6E25" w:rsidRPr="00AE5B0B">
        <w:rPr>
          <w:rFonts w:cstheme="minorHAnsi"/>
          <w:sz w:val="22"/>
          <w:szCs w:val="22"/>
        </w:rPr>
        <w:t>:</w:t>
      </w:r>
      <w:proofErr w:type="gramEnd"/>
      <w:r w:rsidR="005A6E25" w:rsidRPr="00AE5B0B">
        <w:rPr>
          <w:rFonts w:cstheme="minorHAnsi"/>
          <w:sz w:val="22"/>
          <w:szCs w:val="22"/>
        </w:rPr>
        <w:t xml:space="preserve"> FR36 808734792</w:t>
      </w:r>
    </w:p>
    <w:p w14:paraId="4C4768D6" w14:textId="77777777" w:rsidR="006226CE" w:rsidRPr="00AE5B0B" w:rsidRDefault="006226CE" w:rsidP="002E558B">
      <w:pPr>
        <w:spacing w:before="0" w:beforeAutospacing="0" w:after="0" w:afterAutospacing="0"/>
        <w:jc w:val="both"/>
        <w:rPr>
          <w:rFonts w:cstheme="minorHAnsi"/>
          <w:sz w:val="22"/>
          <w:szCs w:val="22"/>
        </w:rPr>
      </w:pPr>
    </w:p>
    <w:p w14:paraId="067A0C90" w14:textId="120910BD" w:rsidR="008F4CDB" w:rsidRPr="00AE5B0B" w:rsidRDefault="00736FBD" w:rsidP="002E558B">
      <w:pPr>
        <w:spacing w:before="0" w:beforeAutospacing="0" w:after="0" w:afterAutospacing="0"/>
        <w:jc w:val="both"/>
        <w:rPr>
          <w:rFonts w:cstheme="minorHAnsi"/>
          <w:sz w:val="22"/>
          <w:szCs w:val="22"/>
        </w:rPr>
      </w:pPr>
      <w:proofErr w:type="gramStart"/>
      <w:r w:rsidRPr="00AE5B0B">
        <w:rPr>
          <w:rFonts w:cstheme="minorHAnsi"/>
          <w:sz w:val="22"/>
          <w:szCs w:val="22"/>
        </w:rPr>
        <w:t>r</w:t>
      </w:r>
      <w:r w:rsidR="006226CE" w:rsidRPr="00AE5B0B">
        <w:rPr>
          <w:rFonts w:cstheme="minorHAnsi"/>
          <w:sz w:val="22"/>
          <w:szCs w:val="22"/>
        </w:rPr>
        <w:t>eprésentée</w:t>
      </w:r>
      <w:proofErr w:type="gramEnd"/>
      <w:r w:rsidR="006226CE" w:rsidRPr="00AE5B0B">
        <w:rPr>
          <w:rFonts w:cstheme="minorHAnsi"/>
          <w:sz w:val="22"/>
          <w:szCs w:val="22"/>
        </w:rPr>
        <w:t xml:space="preserve"> en vue de la signature du présent contrat-cadre</w:t>
      </w:r>
      <w:r w:rsidRPr="00AE5B0B">
        <w:rPr>
          <w:rFonts w:cstheme="minorHAnsi"/>
          <w:sz w:val="22"/>
          <w:szCs w:val="22"/>
        </w:rPr>
        <w:t>,</w:t>
      </w:r>
      <w:r w:rsidR="006226CE" w:rsidRPr="00AE5B0B">
        <w:rPr>
          <w:rFonts w:cstheme="minorHAnsi"/>
          <w:sz w:val="22"/>
          <w:szCs w:val="22"/>
        </w:rPr>
        <w:t xml:space="preserve"> par </w:t>
      </w:r>
      <w:r w:rsidR="00A82FB8" w:rsidRPr="00AE5B0B">
        <w:rPr>
          <w:rFonts w:cstheme="minorHAnsi"/>
          <w:sz w:val="22"/>
          <w:szCs w:val="22"/>
        </w:rPr>
        <w:t xml:space="preserve">Monsieur </w:t>
      </w:r>
      <w:r w:rsidR="00F26086" w:rsidRPr="00AE5B0B">
        <w:rPr>
          <w:rFonts w:cstheme="minorHAnsi"/>
          <w:sz w:val="22"/>
          <w:szCs w:val="22"/>
        </w:rPr>
        <w:t>Jérémie PELLET</w:t>
      </w:r>
      <w:r w:rsidR="008F4CDB" w:rsidRPr="00AE5B0B">
        <w:rPr>
          <w:rFonts w:cstheme="minorHAnsi"/>
          <w:sz w:val="22"/>
          <w:szCs w:val="22"/>
        </w:rPr>
        <w:t>, Directeur général.</w:t>
      </w:r>
    </w:p>
    <w:p w14:paraId="13409D33" w14:textId="1320E9E5" w:rsidR="008F4CDB" w:rsidRPr="00AE5B0B" w:rsidRDefault="008F4CDB" w:rsidP="002E558B">
      <w:pPr>
        <w:jc w:val="both"/>
        <w:rPr>
          <w:rFonts w:cstheme="minorHAnsi"/>
          <w:b/>
          <w:sz w:val="22"/>
          <w:szCs w:val="22"/>
        </w:rPr>
      </w:pPr>
      <w:r w:rsidRPr="00AE5B0B">
        <w:rPr>
          <w:rFonts w:cstheme="minorHAnsi"/>
          <w:b/>
          <w:sz w:val="22"/>
          <w:szCs w:val="22"/>
        </w:rPr>
        <w:t>D’une part, et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AE5B0B" w14:paraId="60B4918E" w14:textId="77777777" w:rsidTr="00E16294">
        <w:tc>
          <w:tcPr>
            <w:tcW w:w="3290" w:type="dxa"/>
          </w:tcPr>
          <w:p w14:paraId="54085DF5" w14:textId="7A3BC294" w:rsidR="005A6E25" w:rsidRPr="00AE5B0B" w:rsidRDefault="008F4CDB" w:rsidP="002E558B">
            <w:pPr>
              <w:jc w:val="both"/>
              <w:rPr>
                <w:rFonts w:cstheme="minorHAnsi"/>
                <w:b/>
                <w:sz w:val="22"/>
                <w:szCs w:val="22"/>
              </w:rPr>
            </w:pPr>
            <w:r w:rsidRPr="00AE5B0B">
              <w:rPr>
                <w:rFonts w:cstheme="minorHAnsi"/>
                <w:b/>
                <w:sz w:val="22"/>
                <w:szCs w:val="22"/>
                <w:highlight w:val="yellow"/>
              </w:rPr>
              <w:t>Dénomination officielle complète</w:t>
            </w:r>
            <w:r w:rsidR="005A6E25" w:rsidRPr="00AE5B0B">
              <w:rPr>
                <w:rFonts w:cstheme="minorHAnsi"/>
                <w:b/>
                <w:sz w:val="22"/>
                <w:szCs w:val="22"/>
              </w:rPr>
              <w:t xml:space="preserve"> </w:t>
            </w:r>
            <w:r w:rsidR="005A6E25" w:rsidRPr="00AE5B0B">
              <w:rPr>
                <w:rFonts w:cstheme="minorHAnsi"/>
                <w:sz w:val="22"/>
                <w:szCs w:val="22"/>
                <w:vertAlign w:val="superscript"/>
              </w:rPr>
              <w:footnoteReference w:id="1"/>
            </w:r>
          </w:p>
        </w:tc>
        <w:tc>
          <w:tcPr>
            <w:tcW w:w="6066" w:type="dxa"/>
          </w:tcPr>
          <w:p w14:paraId="600952A6" w14:textId="77777777" w:rsidR="005A6E25" w:rsidRPr="00AE5B0B" w:rsidRDefault="005A6E25" w:rsidP="002E558B">
            <w:pPr>
              <w:jc w:val="both"/>
              <w:rPr>
                <w:rFonts w:cstheme="minorHAnsi"/>
                <w:sz w:val="22"/>
                <w:szCs w:val="22"/>
              </w:rPr>
            </w:pPr>
          </w:p>
        </w:tc>
      </w:tr>
      <w:tr w:rsidR="005A6E25" w:rsidRPr="00AE5B0B" w14:paraId="74F6A95A" w14:textId="77777777" w:rsidTr="00D366D1">
        <w:tc>
          <w:tcPr>
            <w:tcW w:w="9356" w:type="dxa"/>
            <w:gridSpan w:val="2"/>
          </w:tcPr>
          <w:p w14:paraId="0A40D9F8" w14:textId="17D0144C" w:rsidR="005A6E25" w:rsidRPr="00AE5B0B" w:rsidRDefault="00016373" w:rsidP="002E558B">
            <w:pPr>
              <w:jc w:val="both"/>
              <w:rPr>
                <w:rFonts w:cstheme="minorHAnsi"/>
                <w:sz w:val="22"/>
                <w:szCs w:val="22"/>
              </w:rPr>
            </w:pPr>
            <w:r w:rsidRPr="00AE5B0B">
              <w:rPr>
                <w:rFonts w:cstheme="minorHAnsi"/>
                <w:sz w:val="22"/>
                <w:szCs w:val="22"/>
              </w:rPr>
              <w:t>(</w:t>
            </w:r>
            <w:proofErr w:type="gramStart"/>
            <w:r w:rsidRPr="00AE5B0B">
              <w:rPr>
                <w:rFonts w:cstheme="minorHAnsi"/>
                <w:sz w:val="22"/>
                <w:szCs w:val="22"/>
              </w:rPr>
              <w:t>ci</w:t>
            </w:r>
            <w:proofErr w:type="gramEnd"/>
            <w:r w:rsidRPr="00AE5B0B">
              <w:rPr>
                <w:rFonts w:cstheme="minorHAnsi"/>
                <w:sz w:val="22"/>
                <w:szCs w:val="22"/>
              </w:rPr>
              <w:t xml:space="preserve">-après dénommé(e) </w:t>
            </w:r>
            <w:r w:rsidR="00BC37E6" w:rsidRPr="00AE5B0B">
              <w:rPr>
                <w:rFonts w:cstheme="minorHAnsi"/>
                <w:sz w:val="22"/>
                <w:szCs w:val="22"/>
              </w:rPr>
              <w:t>le</w:t>
            </w:r>
            <w:proofErr w:type="gramStart"/>
            <w:r w:rsidR="00BC37E6" w:rsidRPr="00AE5B0B">
              <w:rPr>
                <w:rFonts w:cstheme="minorHAnsi"/>
                <w:sz w:val="22"/>
                <w:szCs w:val="22"/>
              </w:rPr>
              <w:t xml:space="preserve"> «</w:t>
            </w:r>
            <w:r w:rsidR="00E71F5D" w:rsidRPr="00AE5B0B">
              <w:rPr>
                <w:rFonts w:cstheme="minorHAnsi"/>
                <w:sz w:val="22"/>
                <w:szCs w:val="22"/>
              </w:rPr>
              <w:t>C</w:t>
            </w:r>
            <w:r w:rsidRPr="00AE5B0B">
              <w:rPr>
                <w:rFonts w:cstheme="minorHAnsi"/>
                <w:sz w:val="22"/>
                <w:szCs w:val="22"/>
              </w:rPr>
              <w:t>ontractant</w:t>
            </w:r>
            <w:proofErr w:type="gramEnd"/>
            <w:r w:rsidRPr="00AE5B0B">
              <w:rPr>
                <w:rFonts w:cstheme="minorHAnsi"/>
                <w:sz w:val="22"/>
                <w:szCs w:val="22"/>
              </w:rPr>
              <w:t>»),</w:t>
            </w:r>
          </w:p>
        </w:tc>
      </w:tr>
      <w:tr w:rsidR="005A6E25" w:rsidRPr="00AE5B0B" w14:paraId="69D3C565" w14:textId="77777777" w:rsidTr="00E16294">
        <w:tc>
          <w:tcPr>
            <w:tcW w:w="3290" w:type="dxa"/>
          </w:tcPr>
          <w:p w14:paraId="6675AB07" w14:textId="3F1232A5" w:rsidR="005A6E25" w:rsidRPr="00AE5B0B" w:rsidRDefault="00016373" w:rsidP="002E558B">
            <w:pPr>
              <w:jc w:val="both"/>
              <w:rPr>
                <w:rFonts w:cstheme="minorHAnsi"/>
                <w:b/>
                <w:sz w:val="22"/>
                <w:szCs w:val="22"/>
                <w:highlight w:val="yellow"/>
              </w:rPr>
            </w:pPr>
            <w:r w:rsidRPr="00AE5B0B">
              <w:rPr>
                <w:rFonts w:cstheme="minorHAnsi"/>
                <w:b/>
                <w:sz w:val="22"/>
                <w:szCs w:val="22"/>
                <w:highlight w:val="yellow"/>
              </w:rPr>
              <w:t>Forme juridique official</w:t>
            </w:r>
          </w:p>
        </w:tc>
        <w:tc>
          <w:tcPr>
            <w:tcW w:w="6066" w:type="dxa"/>
          </w:tcPr>
          <w:p w14:paraId="4B2F1F62" w14:textId="77777777" w:rsidR="005A6E25" w:rsidRPr="00AE5B0B" w:rsidRDefault="005A6E25" w:rsidP="002E558B">
            <w:pPr>
              <w:jc w:val="both"/>
              <w:rPr>
                <w:rFonts w:cstheme="minorHAnsi"/>
                <w:sz w:val="22"/>
                <w:szCs w:val="22"/>
                <w:highlight w:val="green"/>
              </w:rPr>
            </w:pPr>
          </w:p>
        </w:tc>
      </w:tr>
      <w:tr w:rsidR="005A6E25" w:rsidRPr="00AE5B0B" w14:paraId="2D137923" w14:textId="77777777" w:rsidTr="00E16294">
        <w:trPr>
          <w:trHeight w:val="659"/>
        </w:trPr>
        <w:tc>
          <w:tcPr>
            <w:tcW w:w="3290" w:type="dxa"/>
          </w:tcPr>
          <w:p w14:paraId="0A839CE1" w14:textId="70B9A252" w:rsidR="005A6E25" w:rsidRPr="00AE5B0B" w:rsidRDefault="00016373" w:rsidP="002E558B">
            <w:pPr>
              <w:jc w:val="both"/>
              <w:rPr>
                <w:rFonts w:cstheme="minorHAnsi"/>
                <w:b/>
                <w:sz w:val="22"/>
                <w:szCs w:val="22"/>
                <w:highlight w:val="yellow"/>
              </w:rPr>
            </w:pPr>
            <w:r w:rsidRPr="00AE5B0B">
              <w:rPr>
                <w:rFonts w:cstheme="minorHAnsi"/>
                <w:b/>
                <w:sz w:val="22"/>
                <w:szCs w:val="22"/>
                <w:highlight w:val="yellow"/>
              </w:rPr>
              <w:t>Adresse officielle complète</w:t>
            </w:r>
          </w:p>
        </w:tc>
        <w:tc>
          <w:tcPr>
            <w:tcW w:w="6066" w:type="dxa"/>
          </w:tcPr>
          <w:p w14:paraId="76260ED2" w14:textId="77777777" w:rsidR="005A6E25" w:rsidRPr="00AE5B0B" w:rsidRDefault="005A6E25" w:rsidP="002E558B">
            <w:pPr>
              <w:jc w:val="both"/>
              <w:rPr>
                <w:rFonts w:cstheme="minorHAnsi"/>
                <w:sz w:val="22"/>
                <w:szCs w:val="22"/>
                <w:highlight w:val="green"/>
              </w:rPr>
            </w:pPr>
          </w:p>
        </w:tc>
      </w:tr>
      <w:tr w:rsidR="005A6E25" w:rsidRPr="00AE5B0B" w14:paraId="0952FE0F" w14:textId="77777777" w:rsidTr="00E16294">
        <w:tc>
          <w:tcPr>
            <w:tcW w:w="3290" w:type="dxa"/>
          </w:tcPr>
          <w:p w14:paraId="5F1B0E74" w14:textId="14D19009" w:rsidR="005A6E25" w:rsidRPr="00AE5B0B" w:rsidRDefault="00016373" w:rsidP="002E558B">
            <w:pPr>
              <w:jc w:val="both"/>
              <w:rPr>
                <w:rFonts w:cstheme="minorHAnsi"/>
                <w:b/>
                <w:sz w:val="22"/>
                <w:szCs w:val="22"/>
                <w:highlight w:val="yellow"/>
              </w:rPr>
            </w:pPr>
            <w:r w:rsidRPr="00AE5B0B">
              <w:rPr>
                <w:rFonts w:cstheme="minorHAnsi"/>
                <w:b/>
                <w:sz w:val="22"/>
                <w:szCs w:val="22"/>
                <w:highlight w:val="yellow"/>
              </w:rPr>
              <w:t xml:space="preserve">Numéro d’enregistrement </w:t>
            </w:r>
            <w:proofErr w:type="spellStart"/>
            <w:r w:rsidRPr="00AE5B0B">
              <w:rPr>
                <w:rFonts w:cstheme="minorHAnsi"/>
                <w:b/>
                <w:sz w:val="22"/>
                <w:szCs w:val="22"/>
                <w:highlight w:val="yellow"/>
              </w:rPr>
              <w:t>legal</w:t>
            </w:r>
            <w:proofErr w:type="spellEnd"/>
          </w:p>
        </w:tc>
        <w:tc>
          <w:tcPr>
            <w:tcW w:w="6066" w:type="dxa"/>
          </w:tcPr>
          <w:p w14:paraId="2C0650B5" w14:textId="77777777" w:rsidR="005A6E25" w:rsidRPr="00AE5B0B" w:rsidRDefault="005A6E25" w:rsidP="002E558B">
            <w:pPr>
              <w:jc w:val="both"/>
              <w:rPr>
                <w:rFonts w:cstheme="minorHAnsi"/>
                <w:sz w:val="22"/>
                <w:szCs w:val="22"/>
                <w:highlight w:val="green"/>
              </w:rPr>
            </w:pPr>
          </w:p>
        </w:tc>
      </w:tr>
      <w:tr w:rsidR="005A6E25" w:rsidRPr="00AE5B0B" w14:paraId="70AAEC57" w14:textId="77777777" w:rsidTr="00E16294">
        <w:tc>
          <w:tcPr>
            <w:tcW w:w="3290" w:type="dxa"/>
          </w:tcPr>
          <w:p w14:paraId="4FE931CE" w14:textId="71F40EF0" w:rsidR="005A6E25" w:rsidRPr="00AE5B0B" w:rsidRDefault="00F26086" w:rsidP="002E558B">
            <w:pPr>
              <w:jc w:val="both"/>
              <w:rPr>
                <w:rFonts w:cstheme="minorHAnsi"/>
                <w:b/>
                <w:sz w:val="22"/>
                <w:szCs w:val="22"/>
                <w:highlight w:val="yellow"/>
              </w:rPr>
            </w:pPr>
            <w:r w:rsidRPr="00AE5B0B">
              <w:rPr>
                <w:rFonts w:cstheme="minorHAnsi"/>
                <w:b/>
                <w:sz w:val="22"/>
                <w:szCs w:val="22"/>
                <w:highlight w:val="yellow"/>
              </w:rPr>
              <w:t>Numéro du registre</w:t>
            </w:r>
            <w:r w:rsidR="00016373" w:rsidRPr="00AE5B0B">
              <w:rPr>
                <w:rFonts w:cstheme="minorHAnsi"/>
                <w:b/>
                <w:sz w:val="22"/>
                <w:szCs w:val="22"/>
                <w:highlight w:val="yellow"/>
              </w:rPr>
              <w:t xml:space="preserve"> de la TVA</w:t>
            </w:r>
          </w:p>
        </w:tc>
        <w:tc>
          <w:tcPr>
            <w:tcW w:w="6066" w:type="dxa"/>
          </w:tcPr>
          <w:p w14:paraId="40289A0E" w14:textId="77777777" w:rsidR="005A6E25" w:rsidRPr="00AE5B0B" w:rsidRDefault="005A6E25" w:rsidP="002E558B">
            <w:pPr>
              <w:jc w:val="both"/>
              <w:rPr>
                <w:rFonts w:cstheme="minorHAnsi"/>
                <w:sz w:val="22"/>
                <w:szCs w:val="22"/>
                <w:highlight w:val="green"/>
              </w:rPr>
            </w:pPr>
          </w:p>
        </w:tc>
      </w:tr>
    </w:tbl>
    <w:p w14:paraId="6839BCF7" w14:textId="0B1BECD7" w:rsidR="005A6E25" w:rsidRPr="00AE5B0B" w:rsidRDefault="00016373" w:rsidP="002E558B">
      <w:pPr>
        <w:jc w:val="both"/>
        <w:rPr>
          <w:rFonts w:cstheme="minorHAnsi"/>
          <w:sz w:val="22"/>
          <w:szCs w:val="22"/>
        </w:rPr>
      </w:pPr>
      <w:proofErr w:type="gramStart"/>
      <w:r w:rsidRPr="00AE5B0B">
        <w:rPr>
          <w:rFonts w:cstheme="minorHAnsi"/>
          <w:sz w:val="22"/>
          <w:szCs w:val="22"/>
        </w:rPr>
        <w:t>représenté</w:t>
      </w:r>
      <w:proofErr w:type="gramEnd"/>
      <w:r w:rsidRPr="00AE5B0B">
        <w:rPr>
          <w:rFonts w:cstheme="minorHAnsi"/>
          <w:sz w:val="22"/>
          <w:szCs w:val="22"/>
        </w:rPr>
        <w:t>(e) en vue de la signature du présent contrat-cadre par</w:t>
      </w:r>
      <w:r w:rsidR="00BB3D0B" w:rsidRPr="00AE5B0B">
        <w:rPr>
          <w:rFonts w:cstheme="minorHAnsi"/>
          <w:sz w:val="22"/>
          <w:szCs w:val="22"/>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AE5B0B" w14:paraId="1E39C02D" w14:textId="77777777" w:rsidTr="00D366D1">
        <w:tc>
          <w:tcPr>
            <w:tcW w:w="9356" w:type="dxa"/>
            <w:gridSpan w:val="2"/>
          </w:tcPr>
          <w:p w14:paraId="0A133736" w14:textId="194FA8D3" w:rsidR="005A6E25" w:rsidRPr="00AE5B0B" w:rsidRDefault="00BB3D0B" w:rsidP="002E558B">
            <w:pPr>
              <w:jc w:val="both"/>
              <w:rPr>
                <w:rFonts w:cstheme="minorHAnsi"/>
                <w:sz w:val="22"/>
                <w:szCs w:val="22"/>
              </w:rPr>
            </w:pPr>
            <w:r w:rsidRPr="00AE5B0B">
              <w:rPr>
                <w:rFonts w:cstheme="minorHAnsi"/>
                <w:sz w:val="22"/>
                <w:szCs w:val="22"/>
              </w:rPr>
              <w:t xml:space="preserve">Personne </w:t>
            </w:r>
            <w:r w:rsidR="00736FBD" w:rsidRPr="00AE5B0B">
              <w:rPr>
                <w:rFonts w:cstheme="minorHAnsi"/>
                <w:sz w:val="22"/>
                <w:szCs w:val="22"/>
              </w:rPr>
              <w:t>autorisée</w:t>
            </w:r>
            <w:r w:rsidRPr="00AE5B0B">
              <w:rPr>
                <w:rFonts w:cstheme="minorHAnsi"/>
                <w:sz w:val="22"/>
                <w:szCs w:val="22"/>
              </w:rPr>
              <w:t xml:space="preserve"> à signer le contrat au nom du </w:t>
            </w:r>
            <w:r w:rsidR="00E71F5D" w:rsidRPr="00AE5B0B">
              <w:rPr>
                <w:rFonts w:cstheme="minorHAnsi"/>
                <w:sz w:val="22"/>
                <w:szCs w:val="22"/>
              </w:rPr>
              <w:t>Contractant</w:t>
            </w:r>
          </w:p>
        </w:tc>
      </w:tr>
      <w:tr w:rsidR="005A6E25" w:rsidRPr="00AE5B0B" w14:paraId="714C1A0C" w14:textId="77777777" w:rsidTr="00D366D1">
        <w:tc>
          <w:tcPr>
            <w:tcW w:w="2410" w:type="dxa"/>
          </w:tcPr>
          <w:p w14:paraId="288E429C" w14:textId="14992E2C" w:rsidR="005A6E25" w:rsidRPr="00AE5B0B" w:rsidRDefault="005A6E25" w:rsidP="002E558B">
            <w:pPr>
              <w:jc w:val="both"/>
              <w:rPr>
                <w:rFonts w:cstheme="minorHAnsi"/>
                <w:b/>
                <w:sz w:val="22"/>
                <w:szCs w:val="22"/>
                <w:highlight w:val="yellow"/>
              </w:rPr>
            </w:pPr>
            <w:r w:rsidRPr="00AE5B0B">
              <w:rPr>
                <w:rFonts w:cstheme="minorHAnsi"/>
                <w:b/>
                <w:sz w:val="22"/>
                <w:szCs w:val="22"/>
                <w:highlight w:val="yellow"/>
              </w:rPr>
              <w:t>N</w:t>
            </w:r>
            <w:r w:rsidR="00BB3D0B" w:rsidRPr="00AE5B0B">
              <w:rPr>
                <w:rFonts w:cstheme="minorHAnsi"/>
                <w:b/>
                <w:sz w:val="22"/>
                <w:szCs w:val="22"/>
                <w:highlight w:val="yellow"/>
              </w:rPr>
              <w:t>om</w:t>
            </w:r>
            <w:r w:rsidRPr="00AE5B0B">
              <w:rPr>
                <w:rFonts w:cstheme="minorHAnsi"/>
                <w:sz w:val="22"/>
                <w:szCs w:val="22"/>
                <w:highlight w:val="yellow"/>
                <w:vertAlign w:val="superscript"/>
              </w:rPr>
              <w:footnoteReference w:id="2"/>
            </w:r>
          </w:p>
        </w:tc>
        <w:tc>
          <w:tcPr>
            <w:tcW w:w="6946" w:type="dxa"/>
          </w:tcPr>
          <w:p w14:paraId="749E205A" w14:textId="236526A8" w:rsidR="005A6E25" w:rsidRPr="00AE5B0B" w:rsidRDefault="00BB3D0B" w:rsidP="002E558B">
            <w:pPr>
              <w:jc w:val="both"/>
              <w:rPr>
                <w:rFonts w:cstheme="minorHAnsi"/>
                <w:sz w:val="22"/>
                <w:szCs w:val="22"/>
              </w:rPr>
            </w:pPr>
            <w:r w:rsidRPr="00AE5B0B">
              <w:rPr>
                <w:rFonts w:cstheme="minorHAnsi"/>
                <w:sz w:val="22"/>
                <w:szCs w:val="22"/>
              </w:rPr>
              <w:t>Nom</w:t>
            </w:r>
            <w:r w:rsidR="00736FBD" w:rsidRPr="00AE5B0B">
              <w:rPr>
                <w:rFonts w:cstheme="minorHAnsi"/>
                <w:sz w:val="22"/>
                <w:szCs w:val="22"/>
              </w:rPr>
              <w:t xml:space="preserve"> </w:t>
            </w:r>
            <w:r w:rsidR="005A6E25" w:rsidRPr="00AE5B0B">
              <w:rPr>
                <w:rFonts w:cstheme="minorHAnsi"/>
                <w:sz w:val="22"/>
                <w:szCs w:val="22"/>
              </w:rPr>
              <w:t>(</w:t>
            </w:r>
            <w:r w:rsidRPr="00AE5B0B">
              <w:rPr>
                <w:rFonts w:cstheme="minorHAnsi"/>
                <w:sz w:val="22"/>
                <w:szCs w:val="22"/>
              </w:rPr>
              <w:t>en capital</w:t>
            </w:r>
            <w:proofErr w:type="gramStart"/>
            <w:r w:rsidR="005A6E25" w:rsidRPr="00AE5B0B">
              <w:rPr>
                <w:rFonts w:cstheme="minorHAnsi"/>
                <w:sz w:val="22"/>
                <w:szCs w:val="22"/>
              </w:rPr>
              <w:t>):</w:t>
            </w:r>
            <w:proofErr w:type="gramEnd"/>
            <w:r w:rsidR="005A6E25" w:rsidRPr="00AE5B0B">
              <w:rPr>
                <w:rFonts w:cstheme="minorHAnsi"/>
                <w:sz w:val="22"/>
                <w:szCs w:val="22"/>
              </w:rPr>
              <w:t xml:space="preserve"> ..................</w:t>
            </w:r>
            <w:r w:rsidR="00736FBD" w:rsidRPr="00AE5B0B">
              <w:rPr>
                <w:rFonts w:cstheme="minorHAnsi"/>
                <w:sz w:val="22"/>
                <w:szCs w:val="22"/>
              </w:rPr>
              <w:t>.............</w:t>
            </w:r>
            <w:r w:rsidR="005A6E25" w:rsidRPr="00AE5B0B">
              <w:rPr>
                <w:rFonts w:cstheme="minorHAnsi"/>
                <w:sz w:val="22"/>
                <w:szCs w:val="22"/>
              </w:rPr>
              <w:t>............................................</w:t>
            </w:r>
            <w:r w:rsidR="005A6E25" w:rsidRPr="00AE5B0B">
              <w:rPr>
                <w:rFonts w:cstheme="minorHAnsi"/>
                <w:sz w:val="22"/>
                <w:szCs w:val="22"/>
              </w:rPr>
              <w:br/>
            </w:r>
            <w:r w:rsidRPr="00AE5B0B">
              <w:rPr>
                <w:rFonts w:cstheme="minorHAnsi"/>
                <w:sz w:val="22"/>
                <w:szCs w:val="22"/>
              </w:rPr>
              <w:t xml:space="preserve">Prénom </w:t>
            </w:r>
            <w:r w:rsidR="005A6E25" w:rsidRPr="00AE5B0B">
              <w:rPr>
                <w:rFonts w:cstheme="minorHAnsi"/>
                <w:sz w:val="22"/>
                <w:szCs w:val="22"/>
              </w:rPr>
              <w:t>: ........................................................................................</w:t>
            </w:r>
          </w:p>
        </w:tc>
      </w:tr>
      <w:tr w:rsidR="005A6E25" w:rsidRPr="00AE5B0B" w14:paraId="0DC4DE27" w14:textId="77777777" w:rsidTr="00D366D1">
        <w:tc>
          <w:tcPr>
            <w:tcW w:w="2410" w:type="dxa"/>
          </w:tcPr>
          <w:p w14:paraId="0F903A38" w14:textId="5618646F" w:rsidR="005A6E25" w:rsidRPr="00AE5B0B" w:rsidRDefault="00BB3D0B" w:rsidP="002E558B">
            <w:pPr>
              <w:jc w:val="both"/>
              <w:rPr>
                <w:rFonts w:cstheme="minorHAnsi"/>
                <w:b/>
                <w:sz w:val="22"/>
                <w:szCs w:val="22"/>
                <w:highlight w:val="yellow"/>
              </w:rPr>
            </w:pPr>
            <w:r w:rsidRPr="00AE5B0B">
              <w:rPr>
                <w:rFonts w:cstheme="minorHAnsi"/>
                <w:b/>
                <w:sz w:val="22"/>
                <w:szCs w:val="22"/>
                <w:highlight w:val="yellow"/>
              </w:rPr>
              <w:t>Fonction</w:t>
            </w:r>
          </w:p>
        </w:tc>
        <w:tc>
          <w:tcPr>
            <w:tcW w:w="6946" w:type="dxa"/>
          </w:tcPr>
          <w:p w14:paraId="2B163390" w14:textId="77777777" w:rsidR="005A6E25" w:rsidRPr="00AE5B0B" w:rsidRDefault="005A6E25" w:rsidP="002E558B">
            <w:pPr>
              <w:jc w:val="both"/>
              <w:rPr>
                <w:rFonts w:cstheme="minorHAnsi"/>
                <w:sz w:val="22"/>
                <w:szCs w:val="22"/>
              </w:rPr>
            </w:pPr>
          </w:p>
        </w:tc>
      </w:tr>
      <w:tr w:rsidR="005A6E25" w:rsidRPr="00AE5B0B" w14:paraId="692D4F1C" w14:textId="77777777" w:rsidTr="00D366D1">
        <w:tc>
          <w:tcPr>
            <w:tcW w:w="2410" w:type="dxa"/>
          </w:tcPr>
          <w:p w14:paraId="548B328B" w14:textId="1C952378" w:rsidR="005A6E25" w:rsidRPr="00AE5B0B" w:rsidRDefault="005A6E25" w:rsidP="002E558B">
            <w:pPr>
              <w:jc w:val="both"/>
              <w:rPr>
                <w:rFonts w:cstheme="minorHAnsi"/>
                <w:b/>
                <w:sz w:val="22"/>
                <w:szCs w:val="22"/>
                <w:highlight w:val="yellow"/>
              </w:rPr>
            </w:pPr>
            <w:r w:rsidRPr="00AE5B0B">
              <w:rPr>
                <w:rFonts w:cstheme="minorHAnsi"/>
                <w:b/>
                <w:sz w:val="22"/>
                <w:szCs w:val="22"/>
                <w:highlight w:val="yellow"/>
              </w:rPr>
              <w:t>C</w:t>
            </w:r>
            <w:r w:rsidR="00BB3D0B" w:rsidRPr="00AE5B0B">
              <w:rPr>
                <w:rFonts w:cstheme="minorHAnsi"/>
                <w:b/>
                <w:sz w:val="22"/>
                <w:szCs w:val="22"/>
                <w:highlight w:val="yellow"/>
              </w:rPr>
              <w:t>oordonnées</w:t>
            </w:r>
          </w:p>
        </w:tc>
        <w:tc>
          <w:tcPr>
            <w:tcW w:w="6946" w:type="dxa"/>
          </w:tcPr>
          <w:p w14:paraId="7B1ED70F" w14:textId="40A32718" w:rsidR="005A6E25" w:rsidRPr="00AE5B0B" w:rsidRDefault="00BB3D0B" w:rsidP="002E558B">
            <w:pPr>
              <w:jc w:val="both"/>
              <w:rPr>
                <w:rFonts w:cstheme="minorHAnsi"/>
                <w:sz w:val="22"/>
                <w:szCs w:val="22"/>
              </w:rPr>
            </w:pPr>
            <w:r w:rsidRPr="00AE5B0B">
              <w:rPr>
                <w:rFonts w:cstheme="minorHAnsi"/>
                <w:sz w:val="22"/>
                <w:szCs w:val="22"/>
              </w:rPr>
              <w:t xml:space="preserve">Téléphone (ligne directe) </w:t>
            </w:r>
            <w:r w:rsidR="005A6E25" w:rsidRPr="00AE5B0B">
              <w:rPr>
                <w:rFonts w:cstheme="minorHAnsi"/>
                <w:sz w:val="22"/>
                <w:szCs w:val="22"/>
              </w:rPr>
              <w:t>: ..............................................</w:t>
            </w:r>
            <w:r w:rsidRPr="00AE5B0B">
              <w:rPr>
                <w:rFonts w:cstheme="minorHAnsi"/>
                <w:sz w:val="22"/>
                <w:szCs w:val="22"/>
              </w:rPr>
              <w:t xml:space="preserve">...................... Courriel </w:t>
            </w:r>
            <w:r w:rsidR="005A6E25" w:rsidRPr="00AE5B0B">
              <w:rPr>
                <w:rFonts w:cstheme="minorHAnsi"/>
                <w:sz w:val="22"/>
                <w:szCs w:val="22"/>
              </w:rPr>
              <w:t>: ................................................................................</w:t>
            </w:r>
            <w:r w:rsidR="00D54A9D" w:rsidRPr="00AE5B0B">
              <w:rPr>
                <w:rFonts w:cstheme="minorHAnsi"/>
                <w:sz w:val="22"/>
                <w:szCs w:val="22"/>
              </w:rPr>
              <w:t>...............</w:t>
            </w:r>
          </w:p>
        </w:tc>
      </w:tr>
    </w:tbl>
    <w:p w14:paraId="2F1D6791" w14:textId="77777777" w:rsidR="00ED47AF" w:rsidRPr="00AE5B0B" w:rsidRDefault="00ED47AF" w:rsidP="002E558B">
      <w:pPr>
        <w:spacing w:before="0" w:beforeAutospacing="0" w:after="0" w:afterAutospacing="0"/>
        <w:jc w:val="both"/>
        <w:rPr>
          <w:rFonts w:cstheme="minorHAnsi"/>
          <w:sz w:val="22"/>
          <w:szCs w:val="22"/>
        </w:rPr>
      </w:pPr>
      <w:r w:rsidRPr="00AE5B0B">
        <w:rPr>
          <w:rFonts w:cstheme="minorHAnsi"/>
          <w:sz w:val="22"/>
          <w:szCs w:val="22"/>
        </w:rPr>
        <w:br w:type="page"/>
      </w:r>
    </w:p>
    <w:p w14:paraId="134B0731" w14:textId="77777777" w:rsidR="005A6E25" w:rsidRPr="00AE5B0B" w:rsidRDefault="005A6E25" w:rsidP="002E558B">
      <w:pPr>
        <w:tabs>
          <w:tab w:val="left" w:pos="510"/>
          <w:tab w:val="left" w:pos="10977"/>
        </w:tabs>
        <w:jc w:val="both"/>
        <w:rPr>
          <w:rFonts w:cstheme="minorHAnsi"/>
          <w:sz w:val="22"/>
          <w:szCs w:val="2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AE5B0B" w14:paraId="40364C1A" w14:textId="77777777" w:rsidTr="008877F9">
        <w:tc>
          <w:tcPr>
            <w:tcW w:w="9356" w:type="dxa"/>
            <w:gridSpan w:val="2"/>
          </w:tcPr>
          <w:p w14:paraId="097DF540" w14:textId="1451EBFC" w:rsidR="008877F9" w:rsidRPr="00AE5B0B" w:rsidRDefault="00DA2BFB" w:rsidP="002E558B">
            <w:pPr>
              <w:jc w:val="both"/>
              <w:rPr>
                <w:rFonts w:cstheme="minorHAnsi"/>
                <w:sz w:val="22"/>
                <w:szCs w:val="22"/>
              </w:rPr>
            </w:pPr>
            <w:r w:rsidRPr="00AE5B0B">
              <w:rPr>
                <w:rFonts w:cstheme="minorHAnsi"/>
                <w:b/>
                <w:sz w:val="22"/>
                <w:szCs w:val="22"/>
              </w:rPr>
              <w:t>Composition du groupement</w:t>
            </w:r>
            <w:r w:rsidR="008877F9" w:rsidRPr="00AE5B0B">
              <w:rPr>
                <w:rFonts w:cstheme="minorHAnsi"/>
                <w:b/>
                <w:sz w:val="22"/>
                <w:szCs w:val="22"/>
                <w:vertAlign w:val="superscript"/>
              </w:rPr>
              <w:footnoteReference w:id="3"/>
            </w:r>
          </w:p>
        </w:tc>
      </w:tr>
      <w:tr w:rsidR="008877F9" w:rsidRPr="00AE5B0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AE5B0B" w:rsidRDefault="008877F9" w:rsidP="002E558B">
            <w:pPr>
              <w:jc w:val="both"/>
              <w:rPr>
                <w:rFonts w:cstheme="minorHAnsi"/>
                <w:b/>
                <w:sz w:val="22"/>
                <w:szCs w:val="22"/>
                <w:highlight w:val="yellow"/>
              </w:rPr>
            </w:pPr>
            <w:r w:rsidRPr="00AE5B0B">
              <w:rPr>
                <w:rFonts w:cstheme="minorHAnsi"/>
                <w:b/>
                <w:sz w:val="22"/>
                <w:szCs w:val="22"/>
                <w:highlight w:val="yellow"/>
              </w:rPr>
              <w:t>Dénomination officielle complète</w:t>
            </w:r>
            <w:r w:rsidRPr="00AE5B0B">
              <w:rPr>
                <w:rFonts w:cstheme="minorHAnsi"/>
                <w:sz w:val="22"/>
                <w:szCs w:val="22"/>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AE5B0B" w:rsidRDefault="008877F9" w:rsidP="002E558B">
            <w:pPr>
              <w:jc w:val="both"/>
              <w:rPr>
                <w:rFonts w:cstheme="minorHAnsi"/>
                <w:sz w:val="22"/>
                <w:szCs w:val="22"/>
              </w:rPr>
            </w:pPr>
          </w:p>
        </w:tc>
      </w:tr>
      <w:tr w:rsidR="008877F9" w:rsidRPr="00AE5B0B" w14:paraId="1EB4E923" w14:textId="77777777" w:rsidTr="00D54A9D">
        <w:tc>
          <w:tcPr>
            <w:tcW w:w="2439" w:type="dxa"/>
          </w:tcPr>
          <w:p w14:paraId="352E5860" w14:textId="77777777" w:rsidR="008877F9" w:rsidRPr="00AE5B0B" w:rsidRDefault="008877F9" w:rsidP="002E558B">
            <w:pPr>
              <w:jc w:val="both"/>
              <w:rPr>
                <w:rFonts w:cstheme="minorHAnsi"/>
                <w:b/>
                <w:sz w:val="22"/>
                <w:szCs w:val="22"/>
                <w:highlight w:val="yellow"/>
              </w:rPr>
            </w:pPr>
            <w:r w:rsidRPr="00AE5B0B">
              <w:rPr>
                <w:rFonts w:cstheme="minorHAnsi"/>
                <w:b/>
                <w:sz w:val="22"/>
                <w:szCs w:val="22"/>
                <w:highlight w:val="yellow"/>
              </w:rPr>
              <w:t>Forme juridique official</w:t>
            </w:r>
          </w:p>
        </w:tc>
        <w:tc>
          <w:tcPr>
            <w:tcW w:w="6917" w:type="dxa"/>
          </w:tcPr>
          <w:p w14:paraId="4E0130AB" w14:textId="77777777" w:rsidR="008877F9" w:rsidRPr="00AE5B0B" w:rsidRDefault="008877F9" w:rsidP="002E558B">
            <w:pPr>
              <w:jc w:val="both"/>
              <w:rPr>
                <w:rFonts w:cstheme="minorHAnsi"/>
                <w:sz w:val="22"/>
                <w:szCs w:val="22"/>
                <w:highlight w:val="green"/>
              </w:rPr>
            </w:pPr>
          </w:p>
        </w:tc>
      </w:tr>
      <w:tr w:rsidR="008877F9" w:rsidRPr="00AE5B0B" w14:paraId="7FF88B2C" w14:textId="77777777" w:rsidTr="00D54A9D">
        <w:trPr>
          <w:trHeight w:val="659"/>
        </w:trPr>
        <w:tc>
          <w:tcPr>
            <w:tcW w:w="2439" w:type="dxa"/>
          </w:tcPr>
          <w:p w14:paraId="1D60B577" w14:textId="207E79DA" w:rsidR="008877F9" w:rsidRPr="00AE5B0B" w:rsidRDefault="008877F9" w:rsidP="002E558B">
            <w:pPr>
              <w:jc w:val="both"/>
              <w:rPr>
                <w:rFonts w:cstheme="minorHAnsi"/>
                <w:b/>
                <w:sz w:val="22"/>
                <w:szCs w:val="22"/>
                <w:highlight w:val="yellow"/>
              </w:rPr>
            </w:pPr>
            <w:r w:rsidRPr="00AE5B0B">
              <w:rPr>
                <w:rFonts w:cstheme="minorHAnsi"/>
                <w:b/>
                <w:sz w:val="22"/>
                <w:szCs w:val="22"/>
                <w:highlight w:val="yellow"/>
              </w:rPr>
              <w:t>Adresse officielle complète</w:t>
            </w:r>
          </w:p>
        </w:tc>
        <w:tc>
          <w:tcPr>
            <w:tcW w:w="6917" w:type="dxa"/>
          </w:tcPr>
          <w:p w14:paraId="221E503A" w14:textId="77777777" w:rsidR="008877F9" w:rsidRPr="00AE5B0B" w:rsidRDefault="008877F9" w:rsidP="002E558B">
            <w:pPr>
              <w:jc w:val="both"/>
              <w:rPr>
                <w:rFonts w:cstheme="minorHAnsi"/>
                <w:sz w:val="22"/>
                <w:szCs w:val="22"/>
                <w:highlight w:val="green"/>
              </w:rPr>
            </w:pPr>
          </w:p>
        </w:tc>
      </w:tr>
      <w:tr w:rsidR="008877F9" w:rsidRPr="00AE5B0B" w14:paraId="747F7FA4" w14:textId="77777777" w:rsidTr="00D54A9D">
        <w:tc>
          <w:tcPr>
            <w:tcW w:w="2439" w:type="dxa"/>
          </w:tcPr>
          <w:p w14:paraId="7D000979" w14:textId="77777777" w:rsidR="008877F9" w:rsidRPr="00AE5B0B" w:rsidRDefault="008877F9" w:rsidP="002E558B">
            <w:pPr>
              <w:jc w:val="both"/>
              <w:rPr>
                <w:rFonts w:cstheme="minorHAnsi"/>
                <w:b/>
                <w:sz w:val="22"/>
                <w:szCs w:val="22"/>
                <w:highlight w:val="yellow"/>
              </w:rPr>
            </w:pPr>
            <w:r w:rsidRPr="00AE5B0B">
              <w:rPr>
                <w:rFonts w:cstheme="minorHAnsi"/>
                <w:b/>
                <w:sz w:val="22"/>
                <w:szCs w:val="22"/>
                <w:highlight w:val="yellow"/>
              </w:rPr>
              <w:t xml:space="preserve">Numéro d’enregistrement </w:t>
            </w:r>
            <w:proofErr w:type="spellStart"/>
            <w:r w:rsidRPr="00AE5B0B">
              <w:rPr>
                <w:rFonts w:cstheme="minorHAnsi"/>
                <w:b/>
                <w:sz w:val="22"/>
                <w:szCs w:val="22"/>
                <w:highlight w:val="yellow"/>
              </w:rPr>
              <w:t>legal</w:t>
            </w:r>
            <w:proofErr w:type="spellEnd"/>
          </w:p>
        </w:tc>
        <w:tc>
          <w:tcPr>
            <w:tcW w:w="6917" w:type="dxa"/>
          </w:tcPr>
          <w:p w14:paraId="057855C8" w14:textId="77777777" w:rsidR="008877F9" w:rsidRPr="00AE5B0B" w:rsidRDefault="008877F9" w:rsidP="002E558B">
            <w:pPr>
              <w:jc w:val="both"/>
              <w:rPr>
                <w:rFonts w:cstheme="minorHAnsi"/>
                <w:sz w:val="22"/>
                <w:szCs w:val="22"/>
                <w:highlight w:val="green"/>
              </w:rPr>
            </w:pPr>
          </w:p>
        </w:tc>
      </w:tr>
      <w:tr w:rsidR="008877F9" w:rsidRPr="00AE5B0B" w14:paraId="5C50E882" w14:textId="77777777" w:rsidTr="00D54A9D">
        <w:tc>
          <w:tcPr>
            <w:tcW w:w="2439" w:type="dxa"/>
          </w:tcPr>
          <w:p w14:paraId="5A50BA4D" w14:textId="7758AF92" w:rsidR="008877F9" w:rsidRPr="00AE5B0B" w:rsidRDefault="008877F9" w:rsidP="002E558B">
            <w:pPr>
              <w:jc w:val="both"/>
              <w:rPr>
                <w:rFonts w:cstheme="minorHAnsi"/>
                <w:b/>
                <w:sz w:val="22"/>
                <w:szCs w:val="22"/>
                <w:highlight w:val="yellow"/>
              </w:rPr>
            </w:pPr>
            <w:r w:rsidRPr="00AE5B0B">
              <w:rPr>
                <w:rFonts w:cstheme="minorHAnsi"/>
                <w:b/>
                <w:sz w:val="22"/>
                <w:szCs w:val="22"/>
                <w:highlight w:val="yellow"/>
              </w:rPr>
              <w:t>Numéro d</w:t>
            </w:r>
            <w:r w:rsidR="00E63F0A" w:rsidRPr="00AE5B0B">
              <w:rPr>
                <w:rFonts w:cstheme="minorHAnsi"/>
                <w:b/>
                <w:sz w:val="22"/>
                <w:szCs w:val="22"/>
                <w:highlight w:val="yellow"/>
              </w:rPr>
              <w:t>’</w:t>
            </w:r>
            <w:proofErr w:type="spellStart"/>
            <w:r w:rsidR="00E63F0A" w:rsidRPr="00AE5B0B">
              <w:rPr>
                <w:rFonts w:cstheme="minorHAnsi"/>
                <w:b/>
                <w:sz w:val="22"/>
                <w:szCs w:val="22"/>
                <w:highlight w:val="yellow"/>
              </w:rPr>
              <w:t>immatriculation</w:t>
            </w:r>
            <w:r w:rsidRPr="00AE5B0B">
              <w:rPr>
                <w:rFonts w:cstheme="minorHAnsi"/>
                <w:b/>
                <w:sz w:val="22"/>
                <w:szCs w:val="22"/>
                <w:highlight w:val="yellow"/>
              </w:rPr>
              <w:t>de</w:t>
            </w:r>
            <w:proofErr w:type="spellEnd"/>
            <w:r w:rsidRPr="00AE5B0B">
              <w:rPr>
                <w:rFonts w:cstheme="minorHAnsi"/>
                <w:b/>
                <w:sz w:val="22"/>
                <w:szCs w:val="22"/>
                <w:highlight w:val="yellow"/>
              </w:rPr>
              <w:t xml:space="preserve"> la TVA</w:t>
            </w:r>
          </w:p>
        </w:tc>
        <w:tc>
          <w:tcPr>
            <w:tcW w:w="6917" w:type="dxa"/>
          </w:tcPr>
          <w:p w14:paraId="66080266" w14:textId="77777777" w:rsidR="008877F9" w:rsidRPr="00AE5B0B" w:rsidRDefault="008877F9" w:rsidP="002E558B">
            <w:pPr>
              <w:jc w:val="both"/>
              <w:rPr>
                <w:rFonts w:cstheme="minorHAnsi"/>
                <w:sz w:val="22"/>
                <w:szCs w:val="22"/>
                <w:highlight w:val="green"/>
              </w:rPr>
            </w:pPr>
          </w:p>
        </w:tc>
      </w:tr>
      <w:tr w:rsidR="008877F9" w:rsidRPr="00AE5B0B"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2F157012" w:rsidR="008877F9" w:rsidRPr="00AE5B0B" w:rsidRDefault="008877F9" w:rsidP="002E558B">
            <w:pPr>
              <w:jc w:val="both"/>
              <w:rPr>
                <w:rFonts w:cstheme="minorHAnsi"/>
                <w:b/>
                <w:sz w:val="22"/>
                <w:szCs w:val="22"/>
                <w:highlight w:val="yellow"/>
              </w:rPr>
            </w:pPr>
            <w:r w:rsidRPr="00AE5B0B">
              <w:rPr>
                <w:rFonts w:cstheme="minorHAnsi"/>
                <w:b/>
                <w:sz w:val="22"/>
                <w:szCs w:val="22"/>
                <w:highlight w:val="yellow"/>
              </w:rPr>
              <w:t>Contact</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E5B0B" w:rsidRDefault="008877F9" w:rsidP="002E558B">
            <w:pPr>
              <w:spacing w:before="0" w:beforeAutospacing="0" w:after="0" w:afterAutospacing="0"/>
              <w:jc w:val="both"/>
              <w:rPr>
                <w:rFonts w:cstheme="minorHAnsi"/>
                <w:sz w:val="22"/>
                <w:szCs w:val="22"/>
              </w:rPr>
            </w:pPr>
            <w:r w:rsidRPr="00AE5B0B">
              <w:rPr>
                <w:rFonts w:cstheme="minorHAnsi"/>
                <w:sz w:val="22"/>
                <w:szCs w:val="22"/>
              </w:rPr>
              <w:t>Personne à contacter</w:t>
            </w:r>
            <w:r w:rsidR="00D54A9D" w:rsidRPr="00AE5B0B">
              <w:rPr>
                <w:rFonts w:cstheme="minorHAnsi"/>
                <w:sz w:val="22"/>
                <w:szCs w:val="22"/>
              </w:rPr>
              <w:t> : ..........................................................</w:t>
            </w:r>
          </w:p>
          <w:p w14:paraId="3E02CFBD" w14:textId="793FFFA7" w:rsidR="008877F9" w:rsidRPr="00AE5B0B" w:rsidRDefault="00D54A9D" w:rsidP="002E558B">
            <w:pPr>
              <w:spacing w:before="0" w:beforeAutospacing="0"/>
              <w:jc w:val="both"/>
              <w:rPr>
                <w:rFonts w:cstheme="minorHAnsi"/>
                <w:sz w:val="22"/>
                <w:szCs w:val="22"/>
                <w:highlight w:val="green"/>
              </w:rPr>
            </w:pPr>
            <w:r w:rsidRPr="00AE5B0B">
              <w:rPr>
                <w:rFonts w:cstheme="minorHAnsi"/>
                <w:sz w:val="22"/>
                <w:szCs w:val="22"/>
              </w:rPr>
              <w:t>Téléphone (ligne directe) : ................................................................... Courriel : ..............................................................................................</w:t>
            </w:r>
          </w:p>
        </w:tc>
      </w:tr>
    </w:tbl>
    <w:p w14:paraId="433F7C3C" w14:textId="77777777" w:rsidR="00D54A9D" w:rsidRPr="00AE5B0B" w:rsidRDefault="00D54A9D" w:rsidP="002E558B">
      <w:pPr>
        <w:jc w:val="both"/>
        <w:rPr>
          <w:rFonts w:cstheme="minorHAnsi"/>
          <w:b/>
          <w:sz w:val="22"/>
          <w:szCs w:val="22"/>
        </w:rPr>
      </w:pPr>
      <w:r w:rsidRPr="00AE5B0B">
        <w:rPr>
          <w:rFonts w:cstheme="minorHAnsi"/>
          <w:b/>
          <w:sz w:val="22"/>
          <w:szCs w:val="22"/>
        </w:rPr>
        <w:t>D’autre part.</w:t>
      </w:r>
    </w:p>
    <w:p w14:paraId="7D650192" w14:textId="10419666" w:rsidR="00DA2BFB" w:rsidRPr="00AE5B0B" w:rsidRDefault="006C15A1" w:rsidP="002E558B">
      <w:pPr>
        <w:tabs>
          <w:tab w:val="left" w:pos="510"/>
          <w:tab w:val="left" w:pos="10977"/>
        </w:tabs>
        <w:jc w:val="both"/>
        <w:rPr>
          <w:rFonts w:cstheme="minorHAnsi"/>
          <w:sz w:val="22"/>
          <w:szCs w:val="22"/>
        </w:rPr>
      </w:pPr>
      <w:r w:rsidRPr="00AE5B0B">
        <w:rPr>
          <w:rFonts w:cstheme="minorHAnsi"/>
          <w:sz w:val="22"/>
          <w:szCs w:val="22"/>
        </w:rPr>
        <w:t xml:space="preserve">Les parties susnommées et ci-après désignées collectivement </w:t>
      </w:r>
      <w:r w:rsidR="00BC37E6" w:rsidRPr="00AE5B0B">
        <w:rPr>
          <w:rFonts w:cstheme="minorHAnsi"/>
          <w:sz w:val="22"/>
          <w:szCs w:val="22"/>
        </w:rPr>
        <w:t>le</w:t>
      </w:r>
      <w:r w:rsidR="00E42CCE" w:rsidRPr="00AE5B0B">
        <w:rPr>
          <w:rFonts w:cstheme="minorHAnsi"/>
          <w:sz w:val="22"/>
          <w:szCs w:val="22"/>
        </w:rPr>
        <w:t xml:space="preserve"> « </w:t>
      </w:r>
      <w:r w:rsidR="00CC44A3" w:rsidRPr="00AE5B0B">
        <w:rPr>
          <w:rFonts w:cstheme="minorHAnsi"/>
          <w:sz w:val="22"/>
          <w:szCs w:val="22"/>
        </w:rPr>
        <w:t>Contractant »</w:t>
      </w:r>
      <w:r w:rsidRPr="00AE5B0B">
        <w:rPr>
          <w:rFonts w:cstheme="minorHAnsi"/>
          <w:sz w:val="22"/>
          <w:szCs w:val="22"/>
        </w:rPr>
        <w:t xml:space="preserve"> sont conjointement responsables de l'exécution du présent contrat à l'égard d</w:t>
      </w:r>
      <w:r w:rsidR="00AF317B" w:rsidRPr="00AE5B0B">
        <w:rPr>
          <w:rFonts w:cstheme="minorHAnsi"/>
          <w:sz w:val="22"/>
          <w:szCs w:val="22"/>
        </w:rPr>
        <w:t>’Expertise France</w:t>
      </w:r>
      <w:r w:rsidRPr="00AE5B0B">
        <w:rPr>
          <w:rFonts w:cstheme="minorHAnsi"/>
          <w:sz w:val="22"/>
          <w:szCs w:val="22"/>
        </w:rPr>
        <w:t>.</w:t>
      </w:r>
    </w:p>
    <w:p w14:paraId="479D6BF9" w14:textId="723311A9" w:rsidR="00BF734E" w:rsidRPr="00AE5B0B" w:rsidRDefault="00DA2BFB" w:rsidP="002E558B">
      <w:pPr>
        <w:tabs>
          <w:tab w:val="left" w:pos="510"/>
          <w:tab w:val="left" w:pos="10977"/>
        </w:tabs>
        <w:jc w:val="both"/>
        <w:rPr>
          <w:rFonts w:cstheme="minorHAnsi"/>
          <w:sz w:val="22"/>
          <w:szCs w:val="22"/>
        </w:rPr>
      </w:pPr>
      <w:r w:rsidRPr="00AE5B0B">
        <w:rPr>
          <w:rFonts w:cstheme="minorHAnsi"/>
          <w:sz w:val="22"/>
          <w:szCs w:val="22"/>
        </w:rPr>
        <w:t>La mise en œuvre du présent contrat-cadre s’inscrit dans</w:t>
      </w:r>
      <w:r w:rsidR="0021060A" w:rsidRPr="00AE5B0B">
        <w:rPr>
          <w:rFonts w:cstheme="minorHAnsi"/>
          <w:sz w:val="22"/>
          <w:szCs w:val="22"/>
        </w:rPr>
        <w:t xml:space="preserve"> le cadre </w:t>
      </w:r>
      <w:r w:rsidR="00CC44A3" w:rsidRPr="00AE5B0B">
        <w:rPr>
          <w:rFonts w:cstheme="minorHAnsi"/>
          <w:sz w:val="22"/>
          <w:szCs w:val="22"/>
        </w:rPr>
        <w:t>des projets</w:t>
      </w:r>
      <w:r w:rsidR="0021060A" w:rsidRPr="00AE5B0B">
        <w:rPr>
          <w:rFonts w:cstheme="minorHAnsi"/>
          <w:sz w:val="22"/>
          <w:szCs w:val="22"/>
        </w:rPr>
        <w:t xml:space="preserve"> de coopération (désigné ci-après « contrat</w:t>
      </w:r>
      <w:r w:rsidR="009D6433" w:rsidRPr="00AE5B0B">
        <w:rPr>
          <w:rFonts w:cstheme="minorHAnsi"/>
          <w:sz w:val="22"/>
          <w:szCs w:val="22"/>
        </w:rPr>
        <w:t>s</w:t>
      </w:r>
      <w:r w:rsidR="0021060A" w:rsidRPr="00AE5B0B">
        <w:rPr>
          <w:rFonts w:cstheme="minorHAnsi"/>
          <w:sz w:val="22"/>
          <w:szCs w:val="22"/>
        </w:rPr>
        <w:t xml:space="preserve"> principa</w:t>
      </w:r>
      <w:r w:rsidR="00E42CCE" w:rsidRPr="00AE5B0B">
        <w:rPr>
          <w:rFonts w:cstheme="minorHAnsi"/>
          <w:sz w:val="22"/>
          <w:szCs w:val="22"/>
        </w:rPr>
        <w:t>ux</w:t>
      </w:r>
      <w:r w:rsidR="0021060A" w:rsidRPr="00AE5B0B">
        <w:rPr>
          <w:rFonts w:cstheme="minorHAnsi"/>
          <w:sz w:val="22"/>
          <w:szCs w:val="22"/>
        </w:rPr>
        <w:t> ») conclu</w:t>
      </w:r>
      <w:r w:rsidR="00E42CCE" w:rsidRPr="00AE5B0B">
        <w:rPr>
          <w:rFonts w:cstheme="minorHAnsi"/>
          <w:sz w:val="22"/>
          <w:szCs w:val="22"/>
        </w:rPr>
        <w:t xml:space="preserve">s </w:t>
      </w:r>
      <w:r w:rsidR="0021060A" w:rsidRPr="00AE5B0B">
        <w:rPr>
          <w:rFonts w:cstheme="minorHAnsi"/>
          <w:sz w:val="22"/>
          <w:szCs w:val="22"/>
        </w:rPr>
        <w:t xml:space="preserve">le </w:t>
      </w:r>
      <w:r w:rsidR="00E42CCE" w:rsidRPr="00AE5B0B">
        <w:rPr>
          <w:rFonts w:cstheme="minorHAnsi"/>
          <w:sz w:val="22"/>
          <w:szCs w:val="22"/>
        </w:rPr>
        <w:t>1</w:t>
      </w:r>
      <w:r w:rsidR="009D6433" w:rsidRPr="00AE5B0B">
        <w:rPr>
          <w:rFonts w:cstheme="minorHAnsi"/>
          <w:sz w:val="22"/>
          <w:szCs w:val="22"/>
        </w:rPr>
        <w:t>8</w:t>
      </w:r>
      <w:r w:rsidR="00E42CCE" w:rsidRPr="00AE5B0B">
        <w:rPr>
          <w:rFonts w:cstheme="minorHAnsi"/>
          <w:sz w:val="22"/>
          <w:szCs w:val="22"/>
        </w:rPr>
        <w:t>/11/</w:t>
      </w:r>
      <w:r w:rsidR="00CC44A3" w:rsidRPr="00AE5B0B">
        <w:rPr>
          <w:rFonts w:cstheme="minorHAnsi"/>
          <w:sz w:val="22"/>
          <w:szCs w:val="22"/>
        </w:rPr>
        <w:t>202</w:t>
      </w:r>
      <w:r w:rsidR="009D6433" w:rsidRPr="00AE5B0B">
        <w:rPr>
          <w:rFonts w:cstheme="minorHAnsi"/>
          <w:sz w:val="22"/>
          <w:szCs w:val="22"/>
        </w:rPr>
        <w:t>4</w:t>
      </w:r>
      <w:r w:rsidR="00CC44A3" w:rsidRPr="00AE5B0B">
        <w:rPr>
          <w:rFonts w:cstheme="minorHAnsi"/>
          <w:sz w:val="22"/>
          <w:szCs w:val="22"/>
        </w:rPr>
        <w:t xml:space="preserve"> </w:t>
      </w:r>
      <w:r w:rsidR="009D6433" w:rsidRPr="00AE5B0B">
        <w:rPr>
          <w:rFonts w:cstheme="minorHAnsi"/>
          <w:sz w:val="22"/>
          <w:szCs w:val="22"/>
        </w:rPr>
        <w:t xml:space="preserve">pour le projet de </w:t>
      </w:r>
      <w:r w:rsidR="009D6433" w:rsidRPr="00AE5B0B">
        <w:rPr>
          <w:rFonts w:cstheme="minorHAnsi"/>
          <w:i/>
          <w:sz w:val="22"/>
          <w:szCs w:val="22"/>
        </w:rPr>
        <w:t>Soutien aux Actions d’Intégrité Financière en Côte d’Ivoire</w:t>
      </w:r>
      <w:r w:rsidR="009D6433" w:rsidRPr="00AE5B0B">
        <w:rPr>
          <w:rFonts w:cstheme="minorHAnsi"/>
          <w:sz w:val="22"/>
          <w:szCs w:val="22"/>
        </w:rPr>
        <w:t xml:space="preserve"> </w:t>
      </w:r>
      <w:r w:rsidR="00CC44A3" w:rsidRPr="00AE5B0B">
        <w:rPr>
          <w:rFonts w:cstheme="minorHAnsi"/>
          <w:sz w:val="22"/>
          <w:szCs w:val="22"/>
        </w:rPr>
        <w:t>et</w:t>
      </w:r>
      <w:r w:rsidR="00E42CCE" w:rsidRPr="00AE5B0B">
        <w:rPr>
          <w:rFonts w:cstheme="minorHAnsi"/>
          <w:sz w:val="22"/>
          <w:szCs w:val="22"/>
        </w:rPr>
        <w:t xml:space="preserve"> le </w:t>
      </w:r>
      <w:r w:rsidR="009D6433" w:rsidRPr="00AE5B0B">
        <w:rPr>
          <w:rFonts w:cstheme="minorHAnsi"/>
          <w:sz w:val="22"/>
          <w:szCs w:val="22"/>
        </w:rPr>
        <w:t>12</w:t>
      </w:r>
      <w:r w:rsidR="0021060A" w:rsidRPr="00AE5B0B">
        <w:rPr>
          <w:rFonts w:cstheme="minorHAnsi"/>
          <w:sz w:val="22"/>
          <w:szCs w:val="22"/>
        </w:rPr>
        <w:t>/</w:t>
      </w:r>
      <w:r w:rsidR="009D6433" w:rsidRPr="00AE5B0B">
        <w:rPr>
          <w:rFonts w:cstheme="minorHAnsi"/>
          <w:sz w:val="22"/>
          <w:szCs w:val="22"/>
        </w:rPr>
        <w:t>11</w:t>
      </w:r>
      <w:r w:rsidR="0021060A" w:rsidRPr="00AE5B0B">
        <w:rPr>
          <w:rFonts w:cstheme="minorHAnsi"/>
          <w:sz w:val="22"/>
          <w:szCs w:val="22"/>
        </w:rPr>
        <w:t>/</w:t>
      </w:r>
      <w:r w:rsidR="009D6433" w:rsidRPr="00AE5B0B">
        <w:rPr>
          <w:rFonts w:cstheme="minorHAnsi"/>
          <w:sz w:val="22"/>
          <w:szCs w:val="22"/>
        </w:rPr>
        <w:t xml:space="preserve">2024 pour le projet </w:t>
      </w:r>
      <w:proofErr w:type="spellStart"/>
      <w:r w:rsidR="009D6433" w:rsidRPr="00AE5B0B">
        <w:rPr>
          <w:rFonts w:cstheme="minorHAnsi"/>
          <w:i/>
          <w:sz w:val="22"/>
          <w:szCs w:val="22"/>
        </w:rPr>
        <w:t>SecFin</w:t>
      </w:r>
      <w:proofErr w:type="spellEnd"/>
      <w:r w:rsidR="009D6433" w:rsidRPr="00AE5B0B">
        <w:rPr>
          <w:rFonts w:cstheme="minorHAnsi"/>
          <w:i/>
          <w:sz w:val="22"/>
          <w:szCs w:val="22"/>
        </w:rPr>
        <w:t xml:space="preserve"> Africa</w:t>
      </w:r>
      <w:r w:rsidR="009D6433" w:rsidRPr="00AE5B0B">
        <w:rPr>
          <w:rFonts w:cstheme="minorHAnsi"/>
          <w:sz w:val="22"/>
          <w:szCs w:val="22"/>
        </w:rPr>
        <w:t xml:space="preserve"> </w:t>
      </w:r>
      <w:r w:rsidR="0021060A" w:rsidRPr="00AE5B0B">
        <w:rPr>
          <w:rFonts w:cstheme="minorHAnsi"/>
          <w:sz w:val="22"/>
          <w:szCs w:val="22"/>
        </w:rPr>
        <w:t xml:space="preserve">entre </w:t>
      </w:r>
      <w:r w:rsidR="00E42CCE" w:rsidRPr="00AE5B0B">
        <w:rPr>
          <w:rFonts w:cstheme="minorHAnsi"/>
          <w:sz w:val="22"/>
          <w:szCs w:val="22"/>
        </w:rPr>
        <w:t xml:space="preserve">Expertise France </w:t>
      </w:r>
      <w:r w:rsidR="0021060A" w:rsidRPr="00AE5B0B">
        <w:rPr>
          <w:rFonts w:cstheme="minorHAnsi"/>
          <w:sz w:val="22"/>
          <w:szCs w:val="22"/>
        </w:rPr>
        <w:t xml:space="preserve">et </w:t>
      </w:r>
      <w:r w:rsidR="00E42CCE" w:rsidRPr="00AE5B0B">
        <w:rPr>
          <w:rFonts w:cstheme="minorHAnsi"/>
          <w:sz w:val="22"/>
          <w:szCs w:val="22"/>
        </w:rPr>
        <w:t xml:space="preserve">l’Union </w:t>
      </w:r>
      <w:r w:rsidR="00CC44A3" w:rsidRPr="00AE5B0B">
        <w:rPr>
          <w:rFonts w:cstheme="minorHAnsi"/>
          <w:sz w:val="22"/>
          <w:szCs w:val="22"/>
        </w:rPr>
        <w:t>Européenne et</w:t>
      </w:r>
      <w:r w:rsidR="0021060A" w:rsidRPr="00AE5B0B">
        <w:rPr>
          <w:rFonts w:cstheme="minorHAnsi"/>
          <w:sz w:val="22"/>
          <w:szCs w:val="22"/>
        </w:rPr>
        <w:t xml:space="preserve"> portant </w:t>
      </w:r>
      <w:r w:rsidR="00E42CCE" w:rsidRPr="00AE5B0B">
        <w:rPr>
          <w:rFonts w:cstheme="minorHAnsi"/>
          <w:sz w:val="22"/>
          <w:szCs w:val="22"/>
        </w:rPr>
        <w:t xml:space="preserve">respectivement </w:t>
      </w:r>
      <w:r w:rsidR="0021060A" w:rsidRPr="00AE5B0B">
        <w:rPr>
          <w:rFonts w:cstheme="minorHAnsi"/>
          <w:sz w:val="22"/>
          <w:szCs w:val="22"/>
        </w:rPr>
        <w:t>sur</w:t>
      </w:r>
      <w:r w:rsidR="00E42CCE" w:rsidRPr="00AE5B0B">
        <w:rPr>
          <w:rFonts w:cstheme="minorHAnsi"/>
          <w:sz w:val="22"/>
          <w:szCs w:val="22"/>
        </w:rPr>
        <w:t xml:space="preserve"> </w:t>
      </w:r>
      <w:r w:rsidR="009D6433" w:rsidRPr="00AE5B0B">
        <w:rPr>
          <w:rFonts w:cstheme="minorHAnsi"/>
          <w:sz w:val="22"/>
          <w:szCs w:val="22"/>
        </w:rPr>
        <w:t>« </w:t>
      </w:r>
      <w:r w:rsidR="00CC44A3" w:rsidRPr="00AE5B0B">
        <w:rPr>
          <w:rFonts w:cstheme="minorHAnsi"/>
          <w:sz w:val="22"/>
          <w:szCs w:val="22"/>
        </w:rPr>
        <w:t>l</w:t>
      </w:r>
      <w:r w:rsidR="009D6433" w:rsidRPr="00AE5B0B">
        <w:rPr>
          <w:rFonts w:cstheme="minorHAnsi"/>
          <w:sz w:val="22"/>
          <w:szCs w:val="22"/>
        </w:rPr>
        <w:t>a lutte contre les flux financiers contribuant à la criminalité organisée et au financement des groupes terroristes sont réduits et les sommes recouvrées participent à la mobilisation des ressources intérieures et contribuent au budget de l’Etat de Côte d’Ivoire » e</w:t>
      </w:r>
      <w:r w:rsidR="00CC44A3" w:rsidRPr="00AE5B0B">
        <w:rPr>
          <w:rFonts w:cstheme="minorHAnsi"/>
          <w:sz w:val="22"/>
          <w:szCs w:val="22"/>
        </w:rPr>
        <w:t>t</w:t>
      </w:r>
      <w:r w:rsidR="00E42CCE" w:rsidRPr="00AE5B0B">
        <w:rPr>
          <w:rFonts w:cstheme="minorHAnsi"/>
          <w:sz w:val="22"/>
          <w:szCs w:val="22"/>
        </w:rPr>
        <w:t xml:space="preserve"> sur « </w:t>
      </w:r>
      <w:r w:rsidR="009D6433" w:rsidRPr="00AE5B0B">
        <w:rPr>
          <w:rFonts w:cstheme="minorHAnsi"/>
          <w:sz w:val="22"/>
          <w:szCs w:val="22"/>
        </w:rPr>
        <w:t>la promotion de flux financiers sécurisés, de la lutte contre le blanchiment de capitaux et le financement du terrorisme au bénéfice des pays d’Afrique sub-saharienne </w:t>
      </w:r>
      <w:r w:rsidR="00CC44A3" w:rsidRPr="00AE5B0B">
        <w:rPr>
          <w:rFonts w:cstheme="minorHAnsi"/>
          <w:sz w:val="22"/>
          <w:szCs w:val="22"/>
        </w:rPr>
        <w:t>».</w:t>
      </w:r>
    </w:p>
    <w:p w14:paraId="09B3D79E" w14:textId="6F28D74E" w:rsidR="00510A60" w:rsidRPr="00AE5B0B" w:rsidRDefault="00510A60" w:rsidP="002E558B">
      <w:pPr>
        <w:spacing w:before="0" w:beforeAutospacing="0" w:after="0" w:afterAutospacing="0"/>
        <w:jc w:val="both"/>
        <w:rPr>
          <w:rFonts w:cstheme="minorHAnsi"/>
          <w:sz w:val="22"/>
          <w:szCs w:val="22"/>
        </w:rPr>
      </w:pPr>
      <w:r w:rsidRPr="00AE5B0B">
        <w:rPr>
          <w:rFonts w:cstheme="minorHAnsi"/>
          <w:sz w:val="22"/>
          <w:szCs w:val="22"/>
        </w:rPr>
        <w:br w:type="page"/>
      </w:r>
    </w:p>
    <w:p w14:paraId="0CD8BA88" w14:textId="77777777" w:rsidR="006C15A1" w:rsidRPr="00AE5B0B" w:rsidRDefault="006C15A1" w:rsidP="002E558B">
      <w:pPr>
        <w:tabs>
          <w:tab w:val="left" w:pos="510"/>
          <w:tab w:val="left" w:pos="1020"/>
          <w:tab w:val="left" w:pos="10977"/>
        </w:tabs>
        <w:jc w:val="both"/>
        <w:rPr>
          <w:rFonts w:cstheme="minorHAnsi"/>
          <w:sz w:val="22"/>
          <w:szCs w:val="22"/>
        </w:rPr>
      </w:pPr>
    </w:p>
    <w:p w14:paraId="5363829E" w14:textId="77777777" w:rsidR="006C15A1" w:rsidRPr="00AE5B0B" w:rsidRDefault="006C15A1" w:rsidP="002E558B">
      <w:pPr>
        <w:tabs>
          <w:tab w:val="left" w:pos="10977"/>
        </w:tabs>
        <w:jc w:val="both"/>
        <w:rPr>
          <w:rFonts w:cstheme="minorHAnsi"/>
          <w:b/>
          <w:sz w:val="22"/>
          <w:szCs w:val="22"/>
        </w:rPr>
      </w:pPr>
      <w:r w:rsidRPr="00AE5B0B">
        <w:rPr>
          <w:rFonts w:cstheme="minorHAnsi"/>
          <w:b/>
          <w:sz w:val="22"/>
          <w:szCs w:val="22"/>
        </w:rPr>
        <w:t>SONT CONVENU(E)S</w:t>
      </w:r>
    </w:p>
    <w:p w14:paraId="2B96C669" w14:textId="77777777" w:rsidR="006C15A1" w:rsidRPr="00AE5B0B" w:rsidRDefault="006C15A1" w:rsidP="002E558B">
      <w:pPr>
        <w:jc w:val="both"/>
        <w:rPr>
          <w:rFonts w:cstheme="minorHAnsi"/>
          <w:sz w:val="22"/>
          <w:szCs w:val="22"/>
        </w:rPr>
      </w:pPr>
    </w:p>
    <w:p w14:paraId="66BB01E4" w14:textId="0BE31063" w:rsidR="00A861C5" w:rsidRPr="00AE5B0B" w:rsidRDefault="00371BD7" w:rsidP="002E558B">
      <w:pPr>
        <w:jc w:val="both"/>
        <w:rPr>
          <w:rFonts w:cstheme="minorHAnsi"/>
          <w:sz w:val="22"/>
          <w:szCs w:val="22"/>
        </w:rPr>
      </w:pPr>
      <w:r w:rsidRPr="00AE5B0B">
        <w:rPr>
          <w:rFonts w:cstheme="minorHAnsi"/>
          <w:sz w:val="22"/>
          <w:szCs w:val="22"/>
        </w:rPr>
        <w:t>Des</w:t>
      </w:r>
      <w:r w:rsidR="00A861C5" w:rsidRPr="00AE5B0B">
        <w:rPr>
          <w:rFonts w:cstheme="minorHAnsi"/>
          <w:sz w:val="22"/>
          <w:szCs w:val="22"/>
        </w:rPr>
        <w:t xml:space="preserve"> </w:t>
      </w:r>
      <w:r w:rsidR="00A861C5" w:rsidRPr="00AE5B0B">
        <w:rPr>
          <w:rFonts w:cstheme="minorHAnsi"/>
          <w:b/>
          <w:sz w:val="22"/>
          <w:szCs w:val="22"/>
        </w:rPr>
        <w:t>conditions particulières</w:t>
      </w:r>
      <w:r w:rsidR="00A861C5" w:rsidRPr="00AE5B0B">
        <w:rPr>
          <w:rFonts w:cstheme="minorHAnsi"/>
          <w:sz w:val="22"/>
          <w:szCs w:val="22"/>
        </w:rPr>
        <w:t xml:space="preserve">, des </w:t>
      </w:r>
      <w:r w:rsidR="00A861C5" w:rsidRPr="00AE5B0B">
        <w:rPr>
          <w:rFonts w:cstheme="minorHAnsi"/>
          <w:b/>
          <w:sz w:val="22"/>
          <w:szCs w:val="22"/>
        </w:rPr>
        <w:t xml:space="preserve">conditions générales des contrats-cadres </w:t>
      </w:r>
      <w:r w:rsidR="00A861C5" w:rsidRPr="00AE5B0B">
        <w:rPr>
          <w:rFonts w:cstheme="minorHAnsi"/>
          <w:sz w:val="22"/>
          <w:szCs w:val="22"/>
        </w:rPr>
        <w:t xml:space="preserve">et des annexes </w:t>
      </w:r>
      <w:r w:rsidRPr="00AE5B0B">
        <w:rPr>
          <w:rFonts w:cstheme="minorHAnsi"/>
          <w:sz w:val="22"/>
          <w:szCs w:val="22"/>
        </w:rPr>
        <w:t>suivantes :</w:t>
      </w:r>
    </w:p>
    <w:p w14:paraId="2F446C15" w14:textId="64792E24" w:rsidR="00A861C5" w:rsidRPr="00AE5B0B" w:rsidRDefault="00A861C5" w:rsidP="002E558B">
      <w:pPr>
        <w:ind w:left="1560" w:hanging="1560"/>
        <w:jc w:val="both"/>
        <w:rPr>
          <w:rFonts w:cstheme="minorHAnsi"/>
          <w:sz w:val="22"/>
          <w:szCs w:val="22"/>
        </w:rPr>
      </w:pPr>
      <w:r w:rsidRPr="00AE5B0B">
        <w:rPr>
          <w:rFonts w:cstheme="minorHAnsi"/>
          <w:b/>
          <w:sz w:val="22"/>
          <w:szCs w:val="22"/>
        </w:rPr>
        <w:t>Annexe I –</w:t>
      </w:r>
      <w:r w:rsidRPr="00AE5B0B">
        <w:rPr>
          <w:rFonts w:cstheme="minorHAnsi"/>
          <w:b/>
          <w:sz w:val="22"/>
          <w:szCs w:val="22"/>
        </w:rPr>
        <w:tab/>
      </w:r>
      <w:r w:rsidRPr="00AE5B0B">
        <w:rPr>
          <w:rFonts w:cstheme="minorHAnsi"/>
          <w:sz w:val="22"/>
          <w:szCs w:val="22"/>
        </w:rPr>
        <w:t>Cahier des charges</w:t>
      </w:r>
    </w:p>
    <w:p w14:paraId="6EF33CD0" w14:textId="17EBFF7C" w:rsidR="00A861C5" w:rsidRPr="00AE5B0B" w:rsidRDefault="00A861C5" w:rsidP="002E558B">
      <w:pPr>
        <w:ind w:left="1560" w:hanging="1560"/>
        <w:jc w:val="both"/>
        <w:rPr>
          <w:rFonts w:cstheme="minorHAnsi"/>
          <w:b/>
          <w:sz w:val="22"/>
          <w:szCs w:val="22"/>
        </w:rPr>
      </w:pPr>
      <w:r w:rsidRPr="00AE5B0B">
        <w:rPr>
          <w:rFonts w:cstheme="minorHAnsi"/>
          <w:b/>
          <w:sz w:val="22"/>
          <w:szCs w:val="22"/>
        </w:rPr>
        <w:t>Annexe II</w:t>
      </w:r>
      <w:r w:rsidRPr="00AE5B0B">
        <w:rPr>
          <w:rFonts w:cstheme="minorHAnsi"/>
          <w:sz w:val="22"/>
          <w:szCs w:val="22"/>
        </w:rPr>
        <w:t xml:space="preserve"> –</w:t>
      </w:r>
      <w:r w:rsidRPr="00AE5B0B">
        <w:rPr>
          <w:rFonts w:cstheme="minorHAnsi"/>
          <w:sz w:val="22"/>
          <w:szCs w:val="22"/>
        </w:rPr>
        <w:tab/>
        <w:t>Offre du contractant</w:t>
      </w:r>
    </w:p>
    <w:p w14:paraId="67406D9B" w14:textId="08AE2E45" w:rsidR="009037DA" w:rsidRDefault="009037DA" w:rsidP="002E558B">
      <w:pPr>
        <w:ind w:left="1560" w:hanging="1560"/>
        <w:jc w:val="both"/>
        <w:rPr>
          <w:rFonts w:cstheme="minorHAnsi"/>
          <w:sz w:val="22"/>
          <w:szCs w:val="22"/>
        </w:rPr>
      </w:pPr>
      <w:r w:rsidRPr="00AE5B0B">
        <w:rPr>
          <w:rFonts w:cstheme="minorHAnsi"/>
          <w:b/>
          <w:sz w:val="22"/>
          <w:szCs w:val="22"/>
        </w:rPr>
        <w:t>Annex</w:t>
      </w:r>
      <w:r w:rsidR="00AF3D29" w:rsidRPr="00AE5B0B">
        <w:rPr>
          <w:rFonts w:cstheme="minorHAnsi"/>
          <w:b/>
          <w:sz w:val="22"/>
          <w:szCs w:val="22"/>
        </w:rPr>
        <w:t>e</w:t>
      </w:r>
      <w:r w:rsidRPr="00AE5B0B">
        <w:rPr>
          <w:rFonts w:cstheme="minorHAnsi"/>
          <w:b/>
          <w:sz w:val="22"/>
          <w:szCs w:val="22"/>
        </w:rPr>
        <w:t xml:space="preserve"> III</w:t>
      </w:r>
      <w:r w:rsidRPr="00AE5B0B">
        <w:rPr>
          <w:rFonts w:cstheme="minorHAnsi"/>
          <w:sz w:val="22"/>
          <w:szCs w:val="22"/>
        </w:rPr>
        <w:t xml:space="preserve"> –</w:t>
      </w:r>
      <w:r w:rsidRPr="00AE5B0B">
        <w:rPr>
          <w:rFonts w:cstheme="minorHAnsi"/>
          <w:sz w:val="22"/>
          <w:szCs w:val="22"/>
        </w:rPr>
        <w:tab/>
        <w:t>Déclaration sur l’honneur</w:t>
      </w:r>
    </w:p>
    <w:p w14:paraId="7D31481F" w14:textId="025A1414" w:rsidR="00A861C5" w:rsidRPr="00AE5B0B" w:rsidRDefault="00A861C5" w:rsidP="002E558B">
      <w:pPr>
        <w:jc w:val="both"/>
        <w:rPr>
          <w:rFonts w:cstheme="minorHAnsi"/>
          <w:sz w:val="22"/>
          <w:szCs w:val="22"/>
        </w:rPr>
      </w:pPr>
      <w:proofErr w:type="gramStart"/>
      <w:r w:rsidRPr="00AE5B0B">
        <w:rPr>
          <w:rFonts w:cstheme="minorHAnsi"/>
          <w:sz w:val="22"/>
          <w:szCs w:val="22"/>
        </w:rPr>
        <w:t>qui</w:t>
      </w:r>
      <w:proofErr w:type="gramEnd"/>
      <w:r w:rsidRPr="00AE5B0B">
        <w:rPr>
          <w:rFonts w:cstheme="minorHAnsi"/>
          <w:sz w:val="22"/>
          <w:szCs w:val="22"/>
        </w:rPr>
        <w:t xml:space="preserve"> font partie intégrante du présent contrat-cadre (ci-après dénommé </w:t>
      </w:r>
      <w:r w:rsidR="001769F7" w:rsidRPr="00AE5B0B">
        <w:rPr>
          <w:rFonts w:cstheme="minorHAnsi"/>
          <w:sz w:val="22"/>
          <w:szCs w:val="22"/>
        </w:rPr>
        <w:t xml:space="preserve">le </w:t>
      </w:r>
      <w:r w:rsidRPr="00AE5B0B">
        <w:rPr>
          <w:rFonts w:cstheme="minorHAnsi"/>
          <w:sz w:val="22"/>
          <w:szCs w:val="22"/>
        </w:rPr>
        <w:t>«</w:t>
      </w:r>
      <w:r w:rsidR="00371BD7" w:rsidRPr="00AE5B0B">
        <w:rPr>
          <w:rFonts w:cstheme="minorHAnsi"/>
          <w:sz w:val="22"/>
          <w:szCs w:val="22"/>
        </w:rPr>
        <w:t>CC »</w:t>
      </w:r>
      <w:r w:rsidRPr="00AE5B0B">
        <w:rPr>
          <w:rFonts w:cstheme="minorHAnsi"/>
          <w:sz w:val="22"/>
          <w:szCs w:val="22"/>
        </w:rPr>
        <w:t>).</w:t>
      </w:r>
    </w:p>
    <w:p w14:paraId="66A8C897" w14:textId="77777777" w:rsidR="00A861C5" w:rsidRPr="00AE5B0B" w:rsidRDefault="00A861C5" w:rsidP="002E558B">
      <w:pPr>
        <w:jc w:val="both"/>
        <w:rPr>
          <w:rFonts w:cstheme="minorHAnsi"/>
          <w:sz w:val="22"/>
          <w:szCs w:val="22"/>
        </w:rPr>
      </w:pPr>
    </w:p>
    <w:p w14:paraId="74244875" w14:textId="53B4FACF" w:rsidR="00A861C5" w:rsidRPr="00AE5B0B" w:rsidRDefault="00A861C5" w:rsidP="002E558B">
      <w:pPr>
        <w:numPr>
          <w:ilvl w:val="0"/>
          <w:numId w:val="9"/>
        </w:numPr>
        <w:tabs>
          <w:tab w:val="clear" w:pos="720"/>
          <w:tab w:val="num" w:pos="426"/>
        </w:tabs>
        <w:ind w:left="425" w:hanging="425"/>
        <w:jc w:val="both"/>
        <w:outlineLvl w:val="0"/>
        <w:rPr>
          <w:rFonts w:cstheme="minorHAnsi"/>
          <w:sz w:val="22"/>
          <w:szCs w:val="22"/>
        </w:rPr>
      </w:pPr>
      <w:r w:rsidRPr="00AE5B0B">
        <w:rPr>
          <w:rFonts w:cstheme="minorHAnsi"/>
          <w:sz w:val="22"/>
          <w:szCs w:val="22"/>
        </w:rPr>
        <w:t>Les dispositions des conditions particulières prévalent sur celles des autres parties du CC.</w:t>
      </w:r>
    </w:p>
    <w:p w14:paraId="2EFC9728" w14:textId="6106AAF8" w:rsidR="00A861C5" w:rsidRPr="00AE5B0B" w:rsidRDefault="00A861C5" w:rsidP="002E558B">
      <w:pPr>
        <w:numPr>
          <w:ilvl w:val="0"/>
          <w:numId w:val="9"/>
        </w:numPr>
        <w:tabs>
          <w:tab w:val="clear" w:pos="720"/>
          <w:tab w:val="num" w:pos="426"/>
        </w:tabs>
        <w:ind w:left="425" w:hanging="425"/>
        <w:jc w:val="both"/>
        <w:outlineLvl w:val="0"/>
        <w:rPr>
          <w:rFonts w:cstheme="minorHAnsi"/>
          <w:sz w:val="22"/>
          <w:szCs w:val="22"/>
        </w:rPr>
      </w:pPr>
      <w:r w:rsidRPr="00AE5B0B">
        <w:rPr>
          <w:rFonts w:cstheme="minorHAnsi"/>
          <w:sz w:val="22"/>
          <w:szCs w:val="22"/>
        </w:rPr>
        <w:t>Les dispositions des conditions générales prévalent sur celles du modèle de bon de commande.</w:t>
      </w:r>
    </w:p>
    <w:p w14:paraId="2B3FADAD" w14:textId="57D9C8C7" w:rsidR="00A861C5" w:rsidRPr="00AE5B0B" w:rsidRDefault="00A861C5" w:rsidP="002E558B">
      <w:pPr>
        <w:numPr>
          <w:ilvl w:val="0"/>
          <w:numId w:val="9"/>
        </w:numPr>
        <w:tabs>
          <w:tab w:val="clear" w:pos="720"/>
          <w:tab w:val="num" w:pos="426"/>
        </w:tabs>
        <w:ind w:left="425" w:hanging="425"/>
        <w:jc w:val="both"/>
        <w:outlineLvl w:val="0"/>
        <w:rPr>
          <w:rFonts w:cstheme="minorHAnsi"/>
          <w:sz w:val="22"/>
          <w:szCs w:val="22"/>
        </w:rPr>
      </w:pPr>
      <w:r w:rsidRPr="00AE5B0B">
        <w:rPr>
          <w:rFonts w:cstheme="minorHAnsi"/>
          <w:sz w:val="22"/>
          <w:szCs w:val="22"/>
        </w:rPr>
        <w:t>Les dispositions du modèle de bon de commande prévalent sur celles des autres annexes.</w:t>
      </w:r>
    </w:p>
    <w:p w14:paraId="44F69F03" w14:textId="77777777" w:rsidR="00A861C5" w:rsidRPr="00AE5B0B" w:rsidRDefault="00A861C5" w:rsidP="002E558B">
      <w:pPr>
        <w:numPr>
          <w:ilvl w:val="0"/>
          <w:numId w:val="9"/>
        </w:numPr>
        <w:tabs>
          <w:tab w:val="clear" w:pos="720"/>
          <w:tab w:val="num" w:pos="426"/>
        </w:tabs>
        <w:ind w:left="425" w:hanging="425"/>
        <w:jc w:val="both"/>
        <w:outlineLvl w:val="0"/>
        <w:rPr>
          <w:rFonts w:cstheme="minorHAnsi"/>
          <w:sz w:val="22"/>
          <w:szCs w:val="22"/>
        </w:rPr>
      </w:pPr>
      <w:r w:rsidRPr="00AE5B0B">
        <w:rPr>
          <w:rFonts w:cstheme="minorHAnsi"/>
          <w:sz w:val="22"/>
          <w:szCs w:val="22"/>
        </w:rPr>
        <w:t>Les dispositions du cahier des charges (annexe I) prévalent sur celles de l'offre (annexe II).</w:t>
      </w:r>
    </w:p>
    <w:p w14:paraId="443F15C6" w14:textId="58F86E95" w:rsidR="00A861C5" w:rsidRPr="00AE5B0B" w:rsidRDefault="00A861C5" w:rsidP="002E558B">
      <w:pPr>
        <w:numPr>
          <w:ilvl w:val="0"/>
          <w:numId w:val="9"/>
        </w:numPr>
        <w:tabs>
          <w:tab w:val="clear" w:pos="720"/>
          <w:tab w:val="num" w:pos="426"/>
        </w:tabs>
        <w:ind w:left="425" w:hanging="425"/>
        <w:jc w:val="both"/>
        <w:outlineLvl w:val="0"/>
        <w:rPr>
          <w:rFonts w:cstheme="minorHAnsi"/>
          <w:sz w:val="22"/>
          <w:szCs w:val="22"/>
        </w:rPr>
      </w:pPr>
      <w:r w:rsidRPr="00AE5B0B">
        <w:rPr>
          <w:rFonts w:cstheme="minorHAnsi"/>
          <w:sz w:val="22"/>
          <w:szCs w:val="22"/>
        </w:rPr>
        <w:t>Les dispositions du contrat-cadre prévalent sur celles des bons de commande.</w:t>
      </w:r>
    </w:p>
    <w:p w14:paraId="4D5ACFF1" w14:textId="77777777" w:rsidR="006C15A1" w:rsidRPr="00AE5B0B" w:rsidRDefault="006C15A1" w:rsidP="002E558B">
      <w:pPr>
        <w:pStyle w:val="Heading1contract"/>
        <w:spacing w:before="100" w:after="360" w:afterAutospacing="0"/>
        <w:jc w:val="both"/>
        <w:rPr>
          <w:rFonts w:cstheme="minorHAnsi"/>
          <w:sz w:val="22"/>
          <w:szCs w:val="22"/>
        </w:rPr>
      </w:pPr>
      <w:r w:rsidRPr="00AE5B0B">
        <w:rPr>
          <w:rFonts w:cstheme="minorHAnsi"/>
          <w:sz w:val="22"/>
          <w:szCs w:val="22"/>
        </w:rPr>
        <w:br w:type="page"/>
      </w:r>
      <w:r w:rsidRPr="00AE5B0B">
        <w:rPr>
          <w:rFonts w:cstheme="minorHAnsi"/>
          <w:sz w:val="22"/>
          <w:szCs w:val="22"/>
        </w:rPr>
        <w:lastRenderedPageBreak/>
        <w:t>I – Conditions PARTICULIÈRES</w:t>
      </w:r>
    </w:p>
    <w:p w14:paraId="2FE82AEA" w14:textId="77777777" w:rsidR="006C15A1" w:rsidRPr="00AE5B0B" w:rsidRDefault="006C15A1" w:rsidP="002E558B">
      <w:pPr>
        <w:pStyle w:val="Heading2contracts"/>
        <w:rPr>
          <w:rFonts w:cstheme="minorHAnsi"/>
          <w:sz w:val="22"/>
          <w:szCs w:val="22"/>
        </w:rPr>
      </w:pPr>
      <w:r w:rsidRPr="00AE5B0B">
        <w:rPr>
          <w:rFonts w:cstheme="minorHAnsi"/>
          <w:sz w:val="22"/>
          <w:szCs w:val="22"/>
        </w:rPr>
        <w:t>Article I.1 – Objet</w:t>
      </w:r>
    </w:p>
    <w:p w14:paraId="2446B396" w14:textId="6282969A" w:rsidR="00F4359A" w:rsidRPr="00AE5B0B" w:rsidRDefault="00A053E1" w:rsidP="00F4359A">
      <w:pPr>
        <w:ind w:left="851" w:hanging="851"/>
        <w:jc w:val="both"/>
        <w:rPr>
          <w:rFonts w:cstheme="minorHAnsi"/>
          <w:sz w:val="22"/>
          <w:szCs w:val="22"/>
        </w:rPr>
      </w:pPr>
      <w:r w:rsidRPr="00AE5B0B">
        <w:rPr>
          <w:rFonts w:cstheme="minorHAnsi"/>
          <w:b/>
          <w:noProof/>
          <w:sz w:val="22"/>
          <w:szCs w:val="22"/>
        </w:rPr>
        <w:t>I.1.1</w:t>
      </w:r>
      <w:r w:rsidRPr="00AE5B0B">
        <w:rPr>
          <w:rFonts w:cstheme="minorHAnsi"/>
          <w:b/>
          <w:sz w:val="22"/>
          <w:szCs w:val="22"/>
        </w:rPr>
        <w:tab/>
      </w:r>
      <w:r w:rsidRPr="00AE5B0B">
        <w:rPr>
          <w:rFonts w:cstheme="minorHAnsi"/>
          <w:sz w:val="22"/>
          <w:szCs w:val="22"/>
        </w:rPr>
        <w:t xml:space="preserve">Le CC a pour objet </w:t>
      </w:r>
      <w:r w:rsidR="00E42CCE" w:rsidRPr="00AE5B0B">
        <w:rPr>
          <w:rFonts w:cstheme="minorHAnsi"/>
          <w:sz w:val="22"/>
          <w:szCs w:val="22"/>
        </w:rPr>
        <w:t xml:space="preserve">le recrutement d’un cabinet d’experts en lutte contre le blanchiment de </w:t>
      </w:r>
      <w:r w:rsidR="005A2B59" w:rsidRPr="00AE5B0B">
        <w:rPr>
          <w:rFonts w:cstheme="minorHAnsi"/>
          <w:sz w:val="22"/>
          <w:szCs w:val="22"/>
        </w:rPr>
        <w:t>capitaux,</w:t>
      </w:r>
      <w:r w:rsidR="00E42CCE" w:rsidRPr="00AE5B0B">
        <w:rPr>
          <w:rFonts w:cstheme="minorHAnsi"/>
          <w:sz w:val="22"/>
          <w:szCs w:val="22"/>
        </w:rPr>
        <w:t xml:space="preserve"> le financement du </w:t>
      </w:r>
      <w:r w:rsidR="005A2B59" w:rsidRPr="00AE5B0B">
        <w:rPr>
          <w:rFonts w:cstheme="minorHAnsi"/>
          <w:sz w:val="22"/>
          <w:szCs w:val="22"/>
        </w:rPr>
        <w:t>terrorisme et</w:t>
      </w:r>
      <w:r w:rsidR="00E42CCE" w:rsidRPr="00AE5B0B">
        <w:rPr>
          <w:rFonts w:cstheme="minorHAnsi"/>
          <w:sz w:val="22"/>
          <w:szCs w:val="22"/>
        </w:rPr>
        <w:t xml:space="preserve"> le financement de la prolifération des armes de destruction massive, spécialisés dans le traitement des actifs virtuels et des prestataires de services d’actifs virtuels</w:t>
      </w:r>
      <w:r w:rsidR="00F4359A" w:rsidRPr="00AE5B0B">
        <w:rPr>
          <w:rFonts w:cstheme="minorHAnsi"/>
          <w:sz w:val="22"/>
          <w:szCs w:val="22"/>
        </w:rPr>
        <w:t>. Ce contrat-cadre bénéficie aux projet</w:t>
      </w:r>
      <w:r w:rsidR="00133E07" w:rsidRPr="00AE5B0B">
        <w:rPr>
          <w:rFonts w:cstheme="minorHAnsi"/>
          <w:sz w:val="22"/>
          <w:szCs w:val="22"/>
        </w:rPr>
        <w:t>s</w:t>
      </w:r>
      <w:r w:rsidR="00F4359A" w:rsidRPr="00AE5B0B">
        <w:rPr>
          <w:rFonts w:cstheme="minorHAnsi"/>
          <w:sz w:val="22"/>
          <w:szCs w:val="22"/>
        </w:rPr>
        <w:t xml:space="preserve"> SECFIN </w:t>
      </w:r>
      <w:r w:rsidR="006F0D28" w:rsidRPr="00AE5B0B">
        <w:rPr>
          <w:rFonts w:cstheme="minorHAnsi"/>
          <w:sz w:val="22"/>
          <w:szCs w:val="22"/>
        </w:rPr>
        <w:t xml:space="preserve">Africa </w:t>
      </w:r>
      <w:r w:rsidR="00F4359A" w:rsidRPr="00AE5B0B">
        <w:rPr>
          <w:rFonts w:cstheme="minorHAnsi"/>
          <w:sz w:val="22"/>
          <w:szCs w:val="22"/>
        </w:rPr>
        <w:t xml:space="preserve">et SAIF CI. </w:t>
      </w:r>
    </w:p>
    <w:p w14:paraId="187D0865" w14:textId="495E9028" w:rsidR="00A053E1" w:rsidRPr="00AE5B0B" w:rsidRDefault="00A053E1" w:rsidP="002E558B">
      <w:pPr>
        <w:suppressAutoHyphens/>
        <w:ind w:left="851" w:hanging="851"/>
        <w:jc w:val="both"/>
        <w:rPr>
          <w:rFonts w:cstheme="minorHAnsi"/>
          <w:sz w:val="22"/>
          <w:szCs w:val="22"/>
        </w:rPr>
      </w:pPr>
      <w:r w:rsidRPr="00AE5B0B">
        <w:rPr>
          <w:rFonts w:cstheme="minorHAnsi"/>
          <w:b/>
          <w:noProof/>
          <w:sz w:val="22"/>
          <w:szCs w:val="22"/>
        </w:rPr>
        <w:t>I.1.2</w:t>
      </w:r>
      <w:r w:rsidRPr="00AE5B0B">
        <w:rPr>
          <w:rFonts w:cstheme="minorHAnsi"/>
          <w:sz w:val="22"/>
          <w:szCs w:val="22"/>
        </w:rPr>
        <w:tab/>
        <w:t xml:space="preserve">La signature du CC n'emporte aucune obligation d'achat pour </w:t>
      </w:r>
      <w:r w:rsidR="00CB2123" w:rsidRPr="00AE5B0B">
        <w:rPr>
          <w:rFonts w:cstheme="minorHAnsi"/>
          <w:sz w:val="22"/>
          <w:szCs w:val="22"/>
        </w:rPr>
        <w:t>Expertise France</w:t>
      </w:r>
      <w:r w:rsidRPr="00AE5B0B">
        <w:rPr>
          <w:rFonts w:cstheme="minorHAnsi"/>
          <w:sz w:val="22"/>
          <w:szCs w:val="22"/>
        </w:rPr>
        <w:t xml:space="preserve">. Seule l'exécution du CC au moyen de bons de commande engage </w:t>
      </w:r>
      <w:r w:rsidR="00CB2123" w:rsidRPr="00AE5B0B">
        <w:rPr>
          <w:rFonts w:cstheme="minorHAnsi"/>
          <w:sz w:val="22"/>
          <w:szCs w:val="22"/>
        </w:rPr>
        <w:t>Expertise France</w:t>
      </w:r>
      <w:r w:rsidRPr="00AE5B0B">
        <w:rPr>
          <w:rFonts w:cstheme="minorHAnsi"/>
          <w:sz w:val="22"/>
          <w:szCs w:val="22"/>
        </w:rPr>
        <w:t>.</w:t>
      </w:r>
    </w:p>
    <w:p w14:paraId="1D0F9F44" w14:textId="0561B8FA" w:rsidR="00093B58" w:rsidRPr="00AE5B0B" w:rsidRDefault="00093B58" w:rsidP="002E558B">
      <w:pPr>
        <w:pStyle w:val="Titre2"/>
        <w:rPr>
          <w:rFonts w:cstheme="minorHAnsi"/>
          <w:sz w:val="22"/>
          <w:szCs w:val="22"/>
        </w:rPr>
      </w:pPr>
      <w:r w:rsidRPr="00AE5B0B">
        <w:rPr>
          <w:rFonts w:cstheme="minorHAnsi"/>
          <w:sz w:val="22"/>
          <w:szCs w:val="22"/>
        </w:rPr>
        <w:t>Article I.2 – Entrée en vigueur et durée</w:t>
      </w:r>
    </w:p>
    <w:p w14:paraId="7B5DA800" w14:textId="110207D8" w:rsidR="00093B58" w:rsidRPr="00AE5B0B" w:rsidRDefault="00093B58" w:rsidP="002E558B">
      <w:pPr>
        <w:ind w:left="851" w:hanging="851"/>
        <w:jc w:val="both"/>
        <w:rPr>
          <w:rFonts w:cstheme="minorHAnsi"/>
          <w:color w:val="000000"/>
          <w:sz w:val="22"/>
          <w:szCs w:val="22"/>
        </w:rPr>
      </w:pPr>
      <w:r w:rsidRPr="00AE5B0B">
        <w:rPr>
          <w:rFonts w:cstheme="minorHAnsi"/>
          <w:b/>
          <w:noProof/>
          <w:color w:val="000000"/>
          <w:sz w:val="22"/>
          <w:szCs w:val="22"/>
        </w:rPr>
        <w:t>I.2.1</w:t>
      </w:r>
      <w:r w:rsidRPr="00AE5B0B">
        <w:rPr>
          <w:rFonts w:cstheme="minorHAnsi"/>
          <w:color w:val="000000"/>
          <w:sz w:val="22"/>
          <w:szCs w:val="22"/>
        </w:rPr>
        <w:tab/>
      </w:r>
      <w:r w:rsidRPr="00AE5B0B">
        <w:rPr>
          <w:rFonts w:cstheme="minorHAnsi"/>
          <w:sz w:val="22"/>
          <w:szCs w:val="22"/>
        </w:rPr>
        <w:t>Le CC entre en vigueur</w:t>
      </w:r>
      <w:r w:rsidR="00303FCA" w:rsidRPr="00AE5B0B">
        <w:rPr>
          <w:rFonts w:cstheme="minorHAnsi"/>
          <w:sz w:val="22"/>
          <w:szCs w:val="22"/>
        </w:rPr>
        <w:t xml:space="preserve"> à sa date de notification</w:t>
      </w:r>
      <w:r w:rsidR="005A2B59" w:rsidRPr="00AE5B0B">
        <w:rPr>
          <w:rFonts w:cstheme="minorHAnsi"/>
          <w:sz w:val="22"/>
          <w:szCs w:val="22"/>
        </w:rPr>
        <w:t>.</w:t>
      </w:r>
    </w:p>
    <w:p w14:paraId="5302FFF6" w14:textId="7A205724" w:rsidR="00093B58" w:rsidRPr="00AE5B0B" w:rsidRDefault="00093B58" w:rsidP="002E558B">
      <w:pPr>
        <w:suppressAutoHyphens/>
        <w:ind w:left="851" w:hanging="851"/>
        <w:jc w:val="both"/>
        <w:rPr>
          <w:rFonts w:cstheme="minorHAnsi"/>
          <w:sz w:val="22"/>
          <w:szCs w:val="22"/>
        </w:rPr>
      </w:pPr>
      <w:r w:rsidRPr="00AE5B0B">
        <w:rPr>
          <w:rFonts w:cstheme="minorHAnsi"/>
          <w:b/>
          <w:noProof/>
          <w:sz w:val="22"/>
          <w:szCs w:val="22"/>
        </w:rPr>
        <w:t>I.2.2</w:t>
      </w:r>
      <w:r w:rsidRPr="00AE5B0B">
        <w:rPr>
          <w:rFonts w:cstheme="minorHAnsi"/>
          <w:b/>
          <w:sz w:val="22"/>
          <w:szCs w:val="22"/>
        </w:rPr>
        <w:tab/>
      </w:r>
      <w:r w:rsidRPr="00AE5B0B">
        <w:rPr>
          <w:rFonts w:cstheme="minorHAnsi"/>
          <w:sz w:val="22"/>
          <w:szCs w:val="22"/>
        </w:rPr>
        <w:t>L'exécution ne peut en aucune circonstance commencer avant la date d'entrée en vigueur du CC.</w:t>
      </w:r>
      <w:r w:rsidRPr="00AE5B0B">
        <w:rPr>
          <w:rFonts w:cstheme="minorHAnsi"/>
          <w:color w:val="000000"/>
          <w:sz w:val="22"/>
          <w:szCs w:val="22"/>
        </w:rPr>
        <w:t xml:space="preserve"> </w:t>
      </w:r>
      <w:r w:rsidRPr="00AE5B0B">
        <w:rPr>
          <w:rFonts w:cstheme="minorHAnsi"/>
          <w:sz w:val="22"/>
          <w:szCs w:val="22"/>
        </w:rPr>
        <w:t>L'exécution des tâches ne peut en aucune circonstance commencer avant la date d'entrée en vigueur du bon de commande.</w:t>
      </w:r>
    </w:p>
    <w:p w14:paraId="352252DD" w14:textId="5848C02E" w:rsidR="00093B58" w:rsidRPr="00AE5B0B" w:rsidRDefault="00093B58" w:rsidP="002E558B">
      <w:pPr>
        <w:suppressAutoHyphens/>
        <w:ind w:left="851" w:hanging="851"/>
        <w:jc w:val="both"/>
        <w:rPr>
          <w:rFonts w:cstheme="minorHAnsi"/>
          <w:sz w:val="22"/>
          <w:szCs w:val="22"/>
        </w:rPr>
      </w:pPr>
      <w:r w:rsidRPr="00AE5B0B">
        <w:rPr>
          <w:rFonts w:cstheme="minorHAnsi"/>
          <w:b/>
          <w:noProof/>
          <w:color w:val="000000"/>
          <w:sz w:val="22"/>
          <w:szCs w:val="22"/>
        </w:rPr>
        <w:t>I.2.</w:t>
      </w:r>
      <w:r w:rsidRPr="00AE5B0B">
        <w:rPr>
          <w:rFonts w:cstheme="minorHAnsi"/>
          <w:b/>
          <w:noProof/>
          <w:sz w:val="22"/>
          <w:szCs w:val="22"/>
        </w:rPr>
        <w:t>3</w:t>
      </w:r>
      <w:r w:rsidRPr="00AE5B0B">
        <w:rPr>
          <w:rFonts w:cstheme="minorHAnsi"/>
          <w:sz w:val="22"/>
          <w:szCs w:val="22"/>
        </w:rPr>
        <w:tab/>
        <w:t xml:space="preserve">Le CC est conclu pour une durée </w:t>
      </w:r>
      <w:r w:rsidR="005A2B59" w:rsidRPr="00AE5B0B">
        <w:rPr>
          <w:rFonts w:cstheme="minorHAnsi"/>
          <w:sz w:val="22"/>
          <w:szCs w:val="22"/>
        </w:rPr>
        <w:t xml:space="preserve">allant </w:t>
      </w:r>
      <w:r w:rsidR="00B26E3F" w:rsidRPr="00AE5B0B">
        <w:rPr>
          <w:rFonts w:cstheme="minorHAnsi"/>
          <w:sz w:val="22"/>
          <w:szCs w:val="22"/>
        </w:rPr>
        <w:t>de sa date de notification</w:t>
      </w:r>
      <w:r w:rsidR="005A2B59" w:rsidRPr="00AE5B0B">
        <w:rPr>
          <w:rFonts w:cstheme="minorHAnsi"/>
          <w:sz w:val="22"/>
          <w:szCs w:val="22"/>
        </w:rPr>
        <w:t xml:space="preserve"> au 28 juillet 2028</w:t>
      </w:r>
      <w:r w:rsidRPr="00AE5B0B">
        <w:rPr>
          <w:rFonts w:cstheme="minorHAnsi"/>
          <w:sz w:val="22"/>
          <w:szCs w:val="22"/>
        </w:rPr>
        <w:t>. Sauf indication contraire, tous les délais stipulés dans le CC sont calculés en jours calend</w:t>
      </w:r>
      <w:r w:rsidR="00247B1D" w:rsidRPr="00AE5B0B">
        <w:rPr>
          <w:rFonts w:cstheme="minorHAnsi"/>
          <w:sz w:val="22"/>
          <w:szCs w:val="22"/>
        </w:rPr>
        <w:t>aires</w:t>
      </w:r>
      <w:r w:rsidRPr="00AE5B0B">
        <w:rPr>
          <w:rFonts w:cstheme="minorHAnsi"/>
          <w:sz w:val="22"/>
          <w:szCs w:val="22"/>
        </w:rPr>
        <w:t>.</w:t>
      </w:r>
    </w:p>
    <w:p w14:paraId="46B1C394" w14:textId="15F3A5B7" w:rsidR="00322DCB" w:rsidRPr="00AE5B0B" w:rsidRDefault="00093B58" w:rsidP="002E558B">
      <w:pPr>
        <w:suppressAutoHyphens/>
        <w:ind w:left="851" w:hanging="851"/>
        <w:jc w:val="both"/>
        <w:rPr>
          <w:rFonts w:cstheme="minorHAnsi"/>
          <w:sz w:val="22"/>
          <w:szCs w:val="22"/>
        </w:rPr>
      </w:pPr>
      <w:r w:rsidRPr="00AE5B0B">
        <w:rPr>
          <w:rFonts w:cstheme="minorHAnsi"/>
          <w:b/>
          <w:noProof/>
          <w:sz w:val="22"/>
          <w:szCs w:val="22"/>
        </w:rPr>
        <w:t>I.2.4</w:t>
      </w:r>
      <w:r w:rsidRPr="00AE5B0B">
        <w:rPr>
          <w:rFonts w:cstheme="minorHAnsi"/>
          <w:sz w:val="22"/>
          <w:szCs w:val="22"/>
        </w:rPr>
        <w:tab/>
        <w:t xml:space="preserve">Les bons de commande </w:t>
      </w:r>
      <w:r w:rsidR="00205D49" w:rsidRPr="00AE5B0B">
        <w:rPr>
          <w:rFonts w:cstheme="minorHAnsi"/>
          <w:sz w:val="22"/>
          <w:szCs w:val="22"/>
        </w:rPr>
        <w:t xml:space="preserve">sont signés par </w:t>
      </w:r>
      <w:r w:rsidR="00CB2123" w:rsidRPr="00AE5B0B">
        <w:rPr>
          <w:rFonts w:cstheme="minorHAnsi"/>
          <w:sz w:val="22"/>
          <w:szCs w:val="22"/>
        </w:rPr>
        <w:t>Expertise France</w:t>
      </w:r>
      <w:r w:rsidR="00322DCB" w:rsidRPr="00AE5B0B">
        <w:rPr>
          <w:rFonts w:cstheme="minorHAnsi"/>
          <w:sz w:val="22"/>
          <w:szCs w:val="22"/>
        </w:rPr>
        <w:t xml:space="preserve"> avant l’expiration du CC</w:t>
      </w:r>
      <w:r w:rsidR="00205D49" w:rsidRPr="00AE5B0B">
        <w:rPr>
          <w:rFonts w:cstheme="minorHAnsi"/>
          <w:sz w:val="22"/>
          <w:szCs w:val="22"/>
        </w:rPr>
        <w:t>.</w:t>
      </w:r>
    </w:p>
    <w:p w14:paraId="09FCF835" w14:textId="1319EE30" w:rsidR="00093B58" w:rsidRPr="00AE5B0B" w:rsidRDefault="00093B58" w:rsidP="002E558B">
      <w:pPr>
        <w:suppressAutoHyphens/>
        <w:jc w:val="both"/>
        <w:rPr>
          <w:rFonts w:cstheme="minorHAnsi"/>
          <w:sz w:val="22"/>
          <w:szCs w:val="22"/>
        </w:rPr>
      </w:pPr>
      <w:r w:rsidRPr="00AE5B0B">
        <w:rPr>
          <w:rFonts w:cstheme="minorHAnsi"/>
          <w:sz w:val="22"/>
          <w:szCs w:val="22"/>
        </w:rPr>
        <w:t xml:space="preserve">Après son expiration, le CC demeure en vigueur à l'égard de ces bons de commande. Ils doivent être exécutés au plus tard </w:t>
      </w:r>
      <w:r w:rsidR="005A2B59" w:rsidRPr="00AE5B0B">
        <w:rPr>
          <w:rFonts w:cstheme="minorHAnsi"/>
          <w:sz w:val="22"/>
          <w:szCs w:val="22"/>
        </w:rPr>
        <w:t>six (06)</w:t>
      </w:r>
      <w:r w:rsidRPr="00AE5B0B">
        <w:rPr>
          <w:rFonts w:cstheme="minorHAnsi"/>
          <w:sz w:val="22"/>
          <w:szCs w:val="22"/>
        </w:rPr>
        <w:t xml:space="preserve"> mois après son expiration.</w:t>
      </w:r>
    </w:p>
    <w:p w14:paraId="3D5C5A72" w14:textId="77777777" w:rsidR="00AC78D7" w:rsidRPr="00AE5B0B" w:rsidRDefault="00AC78D7" w:rsidP="002E558B">
      <w:pPr>
        <w:pStyle w:val="Titre2"/>
        <w:rPr>
          <w:rFonts w:cstheme="minorHAnsi"/>
          <w:sz w:val="22"/>
          <w:szCs w:val="22"/>
        </w:rPr>
      </w:pPr>
      <w:r w:rsidRPr="00AE5B0B">
        <w:rPr>
          <w:rFonts w:cstheme="minorHAnsi"/>
          <w:sz w:val="22"/>
          <w:szCs w:val="22"/>
        </w:rPr>
        <w:t>Article I.3 – Prix</w:t>
      </w:r>
    </w:p>
    <w:p w14:paraId="061CAC7B" w14:textId="25B5D617" w:rsidR="002B10E3" w:rsidRPr="00AE5B0B" w:rsidRDefault="00AC78D7" w:rsidP="002E558B">
      <w:pPr>
        <w:suppressAutoHyphens/>
        <w:ind w:left="851" w:hanging="851"/>
        <w:jc w:val="both"/>
        <w:rPr>
          <w:rFonts w:cstheme="minorHAnsi"/>
          <w:sz w:val="22"/>
          <w:szCs w:val="22"/>
        </w:rPr>
      </w:pPr>
      <w:r w:rsidRPr="00AE5B0B">
        <w:rPr>
          <w:rFonts w:cstheme="minorHAnsi"/>
          <w:b/>
          <w:noProof/>
          <w:sz w:val="22"/>
          <w:szCs w:val="22"/>
        </w:rPr>
        <w:t>I.3.1</w:t>
      </w:r>
      <w:r w:rsidRPr="00AE5B0B">
        <w:rPr>
          <w:rFonts w:cstheme="minorHAnsi"/>
          <w:sz w:val="22"/>
          <w:szCs w:val="22"/>
        </w:rPr>
        <w:tab/>
        <w:t>Le montant maximal du CC est fixé à</w:t>
      </w:r>
      <w:r w:rsidR="005A2B59" w:rsidRPr="00AE5B0B">
        <w:rPr>
          <w:rFonts w:cstheme="minorHAnsi"/>
          <w:sz w:val="22"/>
          <w:szCs w:val="22"/>
        </w:rPr>
        <w:t xml:space="preserve"> cent </w:t>
      </w:r>
      <w:r w:rsidR="005A2B59" w:rsidRPr="00E96401">
        <w:rPr>
          <w:rFonts w:cstheme="minorHAnsi"/>
          <w:b/>
          <w:bCs/>
          <w:sz w:val="22"/>
          <w:szCs w:val="22"/>
        </w:rPr>
        <w:t>soixante-deux mille cinq cent (162 500)</w:t>
      </w:r>
      <w:r w:rsidRPr="00E96401">
        <w:rPr>
          <w:rFonts w:cstheme="minorHAnsi"/>
          <w:b/>
          <w:bCs/>
          <w:sz w:val="22"/>
          <w:szCs w:val="22"/>
        </w:rPr>
        <w:t xml:space="preserve"> euros</w:t>
      </w:r>
      <w:r w:rsidR="00A543A6" w:rsidRPr="00E96401">
        <w:rPr>
          <w:rFonts w:cstheme="minorHAnsi"/>
          <w:b/>
          <w:bCs/>
          <w:sz w:val="22"/>
          <w:szCs w:val="22"/>
        </w:rPr>
        <w:t xml:space="preserve"> HT</w:t>
      </w:r>
      <w:r w:rsidRPr="00E96401">
        <w:rPr>
          <w:rFonts w:cstheme="minorHAnsi"/>
          <w:b/>
          <w:bCs/>
          <w:sz w:val="22"/>
          <w:szCs w:val="22"/>
        </w:rPr>
        <w:t>.</w:t>
      </w:r>
      <w:r w:rsidRPr="00AE5B0B">
        <w:rPr>
          <w:rFonts w:cstheme="minorHAnsi"/>
          <w:sz w:val="22"/>
          <w:szCs w:val="22"/>
        </w:rPr>
        <w:t xml:space="preserve"> Cependant, la fixation de ce montant ne doit en aucun cas être interprétée comme un engagement de la part </w:t>
      </w:r>
      <w:r w:rsidR="00DD3512" w:rsidRPr="00AE5B0B">
        <w:rPr>
          <w:rFonts w:cstheme="minorHAnsi"/>
          <w:sz w:val="22"/>
          <w:szCs w:val="22"/>
        </w:rPr>
        <w:t>d’Expertise France</w:t>
      </w:r>
      <w:r w:rsidRPr="00AE5B0B">
        <w:rPr>
          <w:rFonts w:cstheme="minorHAnsi"/>
          <w:sz w:val="22"/>
          <w:szCs w:val="22"/>
        </w:rPr>
        <w:t xml:space="preserve"> à payer le montant maximal pour l'achat.</w:t>
      </w:r>
    </w:p>
    <w:p w14:paraId="1B068C47" w14:textId="3DCDF529" w:rsidR="00AC78D7" w:rsidRPr="00AE5B0B" w:rsidRDefault="003A4A56" w:rsidP="002E558B">
      <w:pPr>
        <w:pStyle w:val="u"/>
        <w:widowControl w:val="0"/>
        <w:numPr>
          <w:ilvl w:val="12"/>
          <w:numId w:val="0"/>
        </w:numPr>
        <w:spacing w:before="120"/>
        <w:ind w:left="851"/>
        <w:rPr>
          <w:rFonts w:asciiTheme="minorHAnsi" w:hAnsiTheme="minorHAnsi" w:cstheme="minorHAnsi"/>
          <w:szCs w:val="22"/>
        </w:rPr>
      </w:pPr>
      <w:r w:rsidRPr="00AE5B0B">
        <w:rPr>
          <w:rFonts w:asciiTheme="minorHAnsi" w:hAnsiTheme="minorHAnsi" w:cstheme="minorHAnsi"/>
          <w:szCs w:val="22"/>
        </w:rPr>
        <w:t xml:space="preserve">Le présent CC ne </w:t>
      </w:r>
      <w:r w:rsidR="00A543A6" w:rsidRPr="00AE5B0B">
        <w:rPr>
          <w:rFonts w:asciiTheme="minorHAnsi" w:hAnsiTheme="minorHAnsi" w:cstheme="minorHAnsi"/>
          <w:szCs w:val="22"/>
        </w:rPr>
        <w:t xml:space="preserve">comporte pas de montant minimum ; </w:t>
      </w:r>
      <w:r w:rsidR="00CB2123" w:rsidRPr="00AE5B0B">
        <w:rPr>
          <w:rFonts w:asciiTheme="minorHAnsi" w:hAnsiTheme="minorHAnsi" w:cstheme="minorHAnsi"/>
          <w:szCs w:val="22"/>
        </w:rPr>
        <w:t>Expertise France</w:t>
      </w:r>
      <w:r w:rsidR="002B10E3" w:rsidRPr="00AE5B0B">
        <w:rPr>
          <w:rFonts w:asciiTheme="minorHAnsi" w:hAnsiTheme="minorHAnsi" w:cstheme="minorHAnsi"/>
          <w:szCs w:val="22"/>
        </w:rPr>
        <w:t xml:space="preserve"> n’est donc engagé sur aucun niveau de commande minimal au titre du présent CC</w:t>
      </w:r>
      <w:r w:rsidR="00A543A6" w:rsidRPr="00AE5B0B">
        <w:rPr>
          <w:rFonts w:asciiTheme="minorHAnsi" w:hAnsiTheme="minorHAnsi" w:cstheme="minorHAnsi"/>
          <w:szCs w:val="22"/>
        </w:rPr>
        <w:t>.</w:t>
      </w:r>
    </w:p>
    <w:p w14:paraId="2B3A0071" w14:textId="4BE3040D" w:rsidR="003C385D" w:rsidRPr="00AE5B0B" w:rsidRDefault="00B561C0" w:rsidP="002E558B">
      <w:pPr>
        <w:pStyle w:val="u"/>
        <w:widowControl w:val="0"/>
        <w:numPr>
          <w:ilvl w:val="12"/>
          <w:numId w:val="0"/>
        </w:numPr>
        <w:spacing w:before="120"/>
        <w:ind w:left="851"/>
        <w:rPr>
          <w:rFonts w:asciiTheme="minorHAnsi" w:hAnsiTheme="minorHAnsi" w:cstheme="minorHAnsi"/>
          <w:szCs w:val="22"/>
        </w:rPr>
      </w:pPr>
      <w:r w:rsidRPr="00AE5B0B">
        <w:rPr>
          <w:rFonts w:asciiTheme="minorHAnsi" w:hAnsiTheme="minorHAnsi" w:cstheme="minorHAnsi"/>
          <w:szCs w:val="22"/>
        </w:rPr>
        <w:t>Le détail des prix unitaires figure dans le bordereau de prix unitaires ci-dessous</w:t>
      </w:r>
      <w:r w:rsidR="005A2B59" w:rsidRPr="00AE5B0B">
        <w:rPr>
          <w:rFonts w:asciiTheme="minorHAnsi" w:hAnsiTheme="minorHAnsi" w:cstheme="minorHAnsi"/>
          <w:szCs w:val="22"/>
        </w:rPr>
        <w:t> :</w:t>
      </w:r>
    </w:p>
    <w:p w14:paraId="1B2509DE" w14:textId="48834C0C" w:rsidR="004904E2" w:rsidRPr="00AE5B0B" w:rsidRDefault="004904E2" w:rsidP="002E558B">
      <w:pPr>
        <w:pStyle w:val="u"/>
        <w:widowControl w:val="0"/>
        <w:numPr>
          <w:ilvl w:val="12"/>
          <w:numId w:val="0"/>
        </w:numPr>
        <w:ind w:left="709"/>
        <w:rPr>
          <w:rFonts w:asciiTheme="minorHAnsi" w:hAnsiTheme="minorHAnsi" w:cstheme="minorHAnsi"/>
          <w:szCs w:val="22"/>
        </w:rPr>
      </w:pPr>
    </w:p>
    <w:tbl>
      <w:tblPr>
        <w:tblStyle w:val="Grilledutableau"/>
        <w:tblW w:w="8678"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843"/>
        <w:gridCol w:w="2835"/>
      </w:tblGrid>
      <w:tr w:rsidR="00C916C0" w:rsidRPr="00AE5B0B" w14:paraId="0B0FF756" w14:textId="77777777" w:rsidTr="00E96401">
        <w:tc>
          <w:tcPr>
            <w:tcW w:w="5843" w:type="dxa"/>
            <w:vAlign w:val="center"/>
          </w:tcPr>
          <w:p w14:paraId="4D1525B0" w14:textId="77777777" w:rsidR="00C916C0" w:rsidRPr="00AE5B0B" w:rsidRDefault="00C916C0" w:rsidP="002E558B">
            <w:pPr>
              <w:pStyle w:val="u"/>
              <w:widowControl w:val="0"/>
              <w:numPr>
                <w:ilvl w:val="12"/>
                <w:numId w:val="0"/>
              </w:numPr>
              <w:spacing w:before="60" w:after="60"/>
              <w:ind w:left="709"/>
              <w:rPr>
                <w:rFonts w:asciiTheme="minorHAnsi" w:hAnsiTheme="minorHAnsi" w:cstheme="minorHAnsi"/>
                <w:b/>
                <w:szCs w:val="22"/>
              </w:rPr>
            </w:pPr>
            <w:r w:rsidRPr="00AE5B0B">
              <w:rPr>
                <w:rFonts w:asciiTheme="minorHAnsi" w:hAnsiTheme="minorHAnsi" w:cstheme="minorHAnsi"/>
                <w:b/>
                <w:szCs w:val="22"/>
              </w:rPr>
              <w:t>Unités</w:t>
            </w:r>
          </w:p>
        </w:tc>
        <w:tc>
          <w:tcPr>
            <w:tcW w:w="2835" w:type="dxa"/>
            <w:vAlign w:val="center"/>
          </w:tcPr>
          <w:p w14:paraId="3F53C095" w14:textId="77777777" w:rsidR="00C916C0" w:rsidRPr="00AE5B0B" w:rsidRDefault="00C916C0" w:rsidP="002E558B">
            <w:pPr>
              <w:pStyle w:val="u"/>
              <w:widowControl w:val="0"/>
              <w:numPr>
                <w:ilvl w:val="12"/>
                <w:numId w:val="0"/>
              </w:numPr>
              <w:spacing w:before="60" w:after="60"/>
              <w:rPr>
                <w:rFonts w:asciiTheme="minorHAnsi" w:hAnsiTheme="minorHAnsi" w:cstheme="minorHAnsi"/>
                <w:b/>
                <w:szCs w:val="22"/>
              </w:rPr>
            </w:pPr>
            <w:r w:rsidRPr="00AE5B0B">
              <w:rPr>
                <w:rFonts w:asciiTheme="minorHAnsi" w:hAnsiTheme="minorHAnsi" w:cstheme="minorHAnsi"/>
                <w:b/>
                <w:szCs w:val="22"/>
              </w:rPr>
              <w:t>Prix unitaires € HT</w:t>
            </w:r>
          </w:p>
        </w:tc>
      </w:tr>
      <w:tr w:rsidR="00C916C0" w:rsidRPr="00AE5B0B" w14:paraId="5F11CAF0" w14:textId="77777777" w:rsidTr="00E96401">
        <w:tc>
          <w:tcPr>
            <w:tcW w:w="5843" w:type="dxa"/>
            <w:vAlign w:val="center"/>
          </w:tcPr>
          <w:p w14:paraId="7E906499" w14:textId="5F1F3C70" w:rsidR="00C916C0" w:rsidRPr="00AE5B0B" w:rsidRDefault="005A2B59" w:rsidP="002E558B">
            <w:pPr>
              <w:pStyle w:val="u"/>
              <w:widowControl w:val="0"/>
              <w:numPr>
                <w:ilvl w:val="12"/>
                <w:numId w:val="0"/>
              </w:numPr>
              <w:spacing w:before="60" w:after="60"/>
              <w:ind w:left="709"/>
              <w:rPr>
                <w:rFonts w:asciiTheme="minorHAnsi" w:hAnsiTheme="minorHAnsi" w:cstheme="minorHAnsi"/>
                <w:szCs w:val="22"/>
                <w:highlight w:val="yellow"/>
              </w:rPr>
            </w:pPr>
            <w:r w:rsidRPr="00AE5B0B">
              <w:rPr>
                <w:rFonts w:asciiTheme="minorHAnsi" w:hAnsiTheme="minorHAnsi" w:cstheme="minorHAnsi"/>
                <w:szCs w:val="22"/>
                <w:highlight w:val="yellow"/>
              </w:rPr>
              <w:t>Honoraires journaliers d’un expert</w:t>
            </w:r>
            <w:r w:rsidR="00D44C5F" w:rsidRPr="00AE5B0B">
              <w:rPr>
                <w:rFonts w:asciiTheme="minorHAnsi" w:hAnsiTheme="minorHAnsi" w:cstheme="minorHAnsi"/>
                <w:szCs w:val="22"/>
                <w:highlight w:val="yellow"/>
              </w:rPr>
              <w:t xml:space="preserve"> formateur sénior</w:t>
            </w:r>
          </w:p>
        </w:tc>
        <w:tc>
          <w:tcPr>
            <w:tcW w:w="2835" w:type="dxa"/>
            <w:vAlign w:val="center"/>
          </w:tcPr>
          <w:p w14:paraId="047030EE" w14:textId="77777777" w:rsidR="00C916C0" w:rsidRPr="00AE5B0B" w:rsidRDefault="00C916C0" w:rsidP="002E558B">
            <w:pPr>
              <w:pStyle w:val="u"/>
              <w:widowControl w:val="0"/>
              <w:numPr>
                <w:ilvl w:val="12"/>
                <w:numId w:val="0"/>
              </w:numPr>
              <w:spacing w:before="60" w:after="60"/>
              <w:rPr>
                <w:rFonts w:asciiTheme="minorHAnsi" w:hAnsiTheme="minorHAnsi" w:cstheme="minorHAnsi"/>
                <w:szCs w:val="22"/>
                <w:highlight w:val="yellow"/>
              </w:rPr>
            </w:pPr>
            <w:r w:rsidRPr="00AE5B0B">
              <w:rPr>
                <w:rFonts w:asciiTheme="minorHAnsi" w:hAnsiTheme="minorHAnsi" w:cstheme="minorHAnsi"/>
                <w:szCs w:val="22"/>
                <w:highlight w:val="lightGray"/>
              </w:rPr>
              <w:t xml:space="preserve">A renseigner par le </w:t>
            </w:r>
            <w:r w:rsidRPr="00AE5B0B">
              <w:rPr>
                <w:rFonts w:asciiTheme="minorHAnsi" w:hAnsiTheme="minorHAnsi" w:cstheme="minorHAnsi"/>
                <w:smallCaps/>
                <w:szCs w:val="22"/>
                <w:highlight w:val="lightGray"/>
              </w:rPr>
              <w:t>Contractant</w:t>
            </w:r>
          </w:p>
        </w:tc>
      </w:tr>
      <w:tr w:rsidR="00D44C5F" w:rsidRPr="00AE5B0B" w14:paraId="3BE3ADC1" w14:textId="77777777" w:rsidTr="00E96401">
        <w:tc>
          <w:tcPr>
            <w:tcW w:w="5843" w:type="dxa"/>
            <w:vAlign w:val="center"/>
          </w:tcPr>
          <w:p w14:paraId="3096FCBE" w14:textId="4C5E8D19" w:rsidR="00D44C5F" w:rsidRPr="00AE5B0B" w:rsidRDefault="00D44C5F" w:rsidP="002E558B">
            <w:pPr>
              <w:pStyle w:val="u"/>
              <w:widowControl w:val="0"/>
              <w:numPr>
                <w:ilvl w:val="12"/>
                <w:numId w:val="0"/>
              </w:numPr>
              <w:spacing w:before="60" w:after="60"/>
              <w:ind w:left="709"/>
              <w:rPr>
                <w:rFonts w:asciiTheme="minorHAnsi" w:hAnsiTheme="minorHAnsi" w:cstheme="minorHAnsi"/>
                <w:szCs w:val="22"/>
                <w:highlight w:val="yellow"/>
              </w:rPr>
            </w:pPr>
            <w:r w:rsidRPr="00AE5B0B">
              <w:rPr>
                <w:rFonts w:asciiTheme="minorHAnsi" w:hAnsiTheme="minorHAnsi" w:cstheme="minorHAnsi"/>
                <w:szCs w:val="22"/>
                <w:highlight w:val="yellow"/>
              </w:rPr>
              <w:t>Honoraires journaliers d’un expert formateur junior</w:t>
            </w:r>
          </w:p>
        </w:tc>
        <w:tc>
          <w:tcPr>
            <w:tcW w:w="2835" w:type="dxa"/>
            <w:vAlign w:val="center"/>
          </w:tcPr>
          <w:p w14:paraId="2B6AD114" w14:textId="60549C96" w:rsidR="00D44C5F" w:rsidRPr="00AE5B0B" w:rsidRDefault="00C933DC" w:rsidP="002E558B">
            <w:pPr>
              <w:pStyle w:val="u"/>
              <w:widowControl w:val="0"/>
              <w:numPr>
                <w:ilvl w:val="12"/>
                <w:numId w:val="0"/>
              </w:numPr>
              <w:spacing w:before="60" w:after="60"/>
              <w:rPr>
                <w:rFonts w:asciiTheme="minorHAnsi" w:hAnsiTheme="minorHAnsi" w:cstheme="minorHAnsi"/>
                <w:szCs w:val="22"/>
                <w:highlight w:val="lightGray"/>
              </w:rPr>
            </w:pPr>
            <w:r w:rsidRPr="00AE5B0B">
              <w:rPr>
                <w:rFonts w:asciiTheme="minorHAnsi" w:hAnsiTheme="minorHAnsi" w:cstheme="minorHAnsi"/>
                <w:szCs w:val="22"/>
                <w:highlight w:val="lightGray"/>
              </w:rPr>
              <w:t xml:space="preserve">A renseigner par le </w:t>
            </w:r>
            <w:r w:rsidRPr="00AE5B0B">
              <w:rPr>
                <w:rFonts w:asciiTheme="minorHAnsi" w:hAnsiTheme="minorHAnsi" w:cstheme="minorHAnsi"/>
                <w:smallCaps/>
                <w:szCs w:val="22"/>
                <w:highlight w:val="lightGray"/>
              </w:rPr>
              <w:t>Contractant</w:t>
            </w:r>
          </w:p>
        </w:tc>
      </w:tr>
    </w:tbl>
    <w:p w14:paraId="74ED80EC" w14:textId="77777777" w:rsidR="00A0479C" w:rsidRPr="00AE5B0B" w:rsidRDefault="00A0479C" w:rsidP="00A0479C">
      <w:pPr>
        <w:pStyle w:val="u"/>
        <w:widowControl w:val="0"/>
        <w:numPr>
          <w:ilvl w:val="12"/>
          <w:numId w:val="0"/>
        </w:numPr>
        <w:ind w:left="720"/>
        <w:rPr>
          <w:rFonts w:asciiTheme="minorHAnsi" w:hAnsiTheme="minorHAnsi" w:cstheme="minorHAnsi"/>
          <w:szCs w:val="22"/>
        </w:rPr>
      </w:pPr>
    </w:p>
    <w:p w14:paraId="36EA1998" w14:textId="0192B9C6" w:rsidR="00BE0DED" w:rsidRPr="00AE5B0B" w:rsidRDefault="00BE0DED" w:rsidP="00F4359A">
      <w:pPr>
        <w:pStyle w:val="u"/>
        <w:widowControl w:val="0"/>
        <w:numPr>
          <w:ilvl w:val="12"/>
          <w:numId w:val="0"/>
        </w:numPr>
        <w:ind w:left="720"/>
        <w:rPr>
          <w:rFonts w:asciiTheme="minorHAnsi" w:hAnsiTheme="minorHAnsi" w:cstheme="minorHAnsi"/>
          <w:szCs w:val="22"/>
        </w:rPr>
      </w:pPr>
      <w:r w:rsidRPr="00AE5B0B">
        <w:rPr>
          <w:rFonts w:asciiTheme="minorHAnsi" w:hAnsiTheme="minorHAnsi" w:cstheme="minorHAnsi"/>
          <w:szCs w:val="22"/>
        </w:rPr>
        <w:lastRenderedPageBreak/>
        <w:t>Les prix unitaires ci-dessus sont réputés comprendre l’ensemble des frais et charges (y compris les éventuelles taxes de toute nature) auquel est soumis le COCONTRACTANT au titre du présent CONTRAT, à l’exception des frais remboursables détaillés à l’article I.3.3.</w:t>
      </w:r>
    </w:p>
    <w:p w14:paraId="5B17C463" w14:textId="77777777" w:rsidR="00BE0DED" w:rsidRPr="00AE5B0B" w:rsidRDefault="00BE0DED" w:rsidP="002E558B">
      <w:pPr>
        <w:pStyle w:val="u"/>
        <w:widowControl w:val="0"/>
        <w:numPr>
          <w:ilvl w:val="12"/>
          <w:numId w:val="0"/>
        </w:numPr>
        <w:rPr>
          <w:rFonts w:asciiTheme="minorHAnsi" w:hAnsiTheme="minorHAnsi" w:cstheme="minorHAnsi"/>
          <w:szCs w:val="22"/>
        </w:rPr>
      </w:pPr>
    </w:p>
    <w:p w14:paraId="6A915485" w14:textId="4DE4BC47" w:rsidR="00AC78D7" w:rsidRPr="00AE5B0B" w:rsidRDefault="00AC78D7" w:rsidP="002E558B">
      <w:pPr>
        <w:pStyle w:val="u"/>
        <w:widowControl w:val="0"/>
        <w:numPr>
          <w:ilvl w:val="12"/>
          <w:numId w:val="0"/>
        </w:numPr>
        <w:rPr>
          <w:rFonts w:asciiTheme="minorHAnsi" w:hAnsiTheme="minorHAnsi" w:cstheme="minorHAnsi"/>
          <w:b/>
          <w:i/>
          <w:noProof/>
          <w:szCs w:val="22"/>
          <w:lang w:eastAsia="ko-KR"/>
        </w:rPr>
      </w:pPr>
      <w:r w:rsidRPr="00AE5B0B">
        <w:rPr>
          <w:rFonts w:asciiTheme="minorHAnsi" w:hAnsiTheme="minorHAnsi" w:cstheme="minorHAnsi"/>
          <w:b/>
          <w:noProof/>
          <w:szCs w:val="22"/>
          <w:lang w:eastAsia="ko-KR"/>
        </w:rPr>
        <w:t>I.3.2 Révision des prix</w:t>
      </w:r>
    </w:p>
    <w:p w14:paraId="760C8D07" w14:textId="5D84C342" w:rsidR="0039009F" w:rsidRPr="00AE5B0B" w:rsidRDefault="0039009F" w:rsidP="002E558B">
      <w:pPr>
        <w:jc w:val="both"/>
        <w:rPr>
          <w:rFonts w:cstheme="minorHAnsi"/>
          <w:sz w:val="22"/>
          <w:szCs w:val="22"/>
        </w:rPr>
      </w:pPr>
      <w:r w:rsidRPr="00AE5B0B">
        <w:rPr>
          <w:rFonts w:cstheme="minorHAnsi"/>
          <w:sz w:val="22"/>
          <w:szCs w:val="22"/>
        </w:rPr>
        <w:t>Les prix sont fermes et non révisable pendant toute la durée du CC.</w:t>
      </w:r>
    </w:p>
    <w:p w14:paraId="2D3BD6B1" w14:textId="7D84353B" w:rsidR="00AC78D7" w:rsidRPr="00AE5B0B" w:rsidRDefault="00AC78D7" w:rsidP="002E558B">
      <w:pPr>
        <w:pStyle w:val="Titre3"/>
        <w:numPr>
          <w:ilvl w:val="0"/>
          <w:numId w:val="0"/>
        </w:numPr>
        <w:rPr>
          <w:rFonts w:cstheme="minorHAnsi"/>
          <w:b/>
          <w:i w:val="0"/>
          <w:noProof/>
          <w:sz w:val="22"/>
          <w:szCs w:val="22"/>
          <w:lang w:eastAsia="ko-KR"/>
        </w:rPr>
      </w:pPr>
      <w:r w:rsidRPr="00AE5B0B">
        <w:rPr>
          <w:rFonts w:cstheme="minorHAnsi"/>
          <w:b/>
          <w:i w:val="0"/>
          <w:noProof/>
          <w:sz w:val="22"/>
          <w:szCs w:val="22"/>
          <w:lang w:eastAsia="ko-KR"/>
        </w:rPr>
        <w:t>I.3.3.</w:t>
      </w:r>
      <w:r w:rsidRPr="00AE5B0B">
        <w:rPr>
          <w:rFonts w:cstheme="minorHAnsi"/>
          <w:b/>
          <w:i w:val="0"/>
          <w:noProof/>
          <w:sz w:val="22"/>
          <w:szCs w:val="22"/>
          <w:lang w:eastAsia="ko-KR"/>
        </w:rPr>
        <w:tab/>
        <w:t>Remboursement de frais</w:t>
      </w:r>
    </w:p>
    <w:p w14:paraId="7724098D" w14:textId="39FD764F" w:rsidR="001A574E" w:rsidRPr="00AE5B0B" w:rsidRDefault="001A574E" w:rsidP="002E558B">
      <w:pPr>
        <w:pStyle w:val="NormalWeb"/>
        <w:jc w:val="both"/>
        <w:rPr>
          <w:rFonts w:asciiTheme="minorHAnsi" w:hAnsiTheme="minorHAnsi" w:cstheme="minorHAnsi"/>
          <w:sz w:val="22"/>
          <w:szCs w:val="22"/>
        </w:rPr>
      </w:pPr>
      <w:r w:rsidRPr="00AE5B0B">
        <w:rPr>
          <w:rFonts w:asciiTheme="minorHAnsi" w:hAnsiTheme="minorHAnsi" w:cstheme="minorHAnsi"/>
          <w:sz w:val="22"/>
          <w:szCs w:val="22"/>
        </w:rPr>
        <w:t xml:space="preserve">Outre le prix total maximal stipulé dans chaque bon de commande, et </w:t>
      </w:r>
      <w:r w:rsidR="00B973D2" w:rsidRPr="00AE5B0B">
        <w:rPr>
          <w:rFonts w:asciiTheme="minorHAnsi" w:hAnsiTheme="minorHAnsi" w:cstheme="minorHAnsi"/>
          <w:sz w:val="22"/>
          <w:szCs w:val="22"/>
        </w:rPr>
        <w:t>dans les conditions fixées à</w:t>
      </w:r>
      <w:r w:rsidRPr="00AE5B0B">
        <w:rPr>
          <w:rFonts w:asciiTheme="minorHAnsi" w:hAnsiTheme="minorHAnsi" w:cstheme="minorHAnsi"/>
          <w:sz w:val="22"/>
          <w:szCs w:val="22"/>
        </w:rPr>
        <w:t xml:space="preserve"> l’article II.16 des Conditions générales, les frais ci-après pour</w:t>
      </w:r>
      <w:r w:rsidR="00B973D2" w:rsidRPr="00AE5B0B">
        <w:rPr>
          <w:rFonts w:asciiTheme="minorHAnsi" w:hAnsiTheme="minorHAnsi" w:cstheme="minorHAnsi"/>
          <w:sz w:val="22"/>
          <w:szCs w:val="22"/>
        </w:rPr>
        <w:t>raien</w:t>
      </w:r>
      <w:r w:rsidRPr="00AE5B0B">
        <w:rPr>
          <w:rFonts w:asciiTheme="minorHAnsi" w:hAnsiTheme="minorHAnsi" w:cstheme="minorHAnsi"/>
          <w:sz w:val="22"/>
          <w:szCs w:val="22"/>
        </w:rPr>
        <w:t xml:space="preserve">t faire l’objet d’un remboursement sur présentation des justificatifs </w:t>
      </w:r>
      <w:r w:rsidR="00B973D2" w:rsidRPr="00AE5B0B">
        <w:rPr>
          <w:rFonts w:asciiTheme="minorHAnsi" w:hAnsiTheme="minorHAnsi" w:cstheme="minorHAnsi"/>
          <w:sz w:val="22"/>
          <w:szCs w:val="22"/>
        </w:rPr>
        <w:t>originaux :</w:t>
      </w:r>
    </w:p>
    <w:p w14:paraId="3C8F6D9E" w14:textId="4AAABA70" w:rsidR="001A574E" w:rsidRPr="00AE5B0B" w:rsidRDefault="00B973D2" w:rsidP="002E558B">
      <w:pPr>
        <w:pStyle w:val="NormalWeb"/>
        <w:numPr>
          <w:ilvl w:val="0"/>
          <w:numId w:val="9"/>
        </w:numPr>
        <w:jc w:val="both"/>
        <w:rPr>
          <w:rFonts w:asciiTheme="minorHAnsi" w:hAnsiTheme="minorHAnsi" w:cstheme="minorHAnsi"/>
          <w:sz w:val="22"/>
          <w:szCs w:val="22"/>
        </w:rPr>
      </w:pPr>
      <w:r w:rsidRPr="00AE5B0B">
        <w:rPr>
          <w:rFonts w:asciiTheme="minorHAnsi" w:hAnsiTheme="minorHAnsi" w:cstheme="minorHAnsi"/>
          <w:sz w:val="22"/>
          <w:szCs w:val="22"/>
        </w:rPr>
        <w:t xml:space="preserve">Le logement, les frais de bouche et de transport sur place couverts par un </w:t>
      </w:r>
      <w:r w:rsidRPr="00AE5B0B">
        <w:rPr>
          <w:rFonts w:asciiTheme="minorHAnsi" w:hAnsiTheme="minorHAnsi" w:cstheme="minorHAnsi"/>
          <w:i/>
          <w:sz w:val="22"/>
          <w:szCs w:val="22"/>
        </w:rPr>
        <w:t>per diem</w:t>
      </w:r>
      <w:r w:rsidRPr="00AE5B0B">
        <w:rPr>
          <w:rFonts w:asciiTheme="minorHAnsi" w:hAnsiTheme="minorHAnsi" w:cstheme="minorHAnsi"/>
          <w:sz w:val="22"/>
          <w:szCs w:val="22"/>
        </w:rPr>
        <w:t xml:space="preserve"> selon les taux en vigueur de la Commission européenne appliqués au moment de la mission en cas de mission programmée en dehors du pays de résidence des </w:t>
      </w:r>
      <w:r w:rsidR="00AB452D" w:rsidRPr="00AE5B0B">
        <w:rPr>
          <w:rFonts w:asciiTheme="minorHAnsi" w:hAnsiTheme="minorHAnsi" w:cstheme="minorHAnsi"/>
          <w:sz w:val="22"/>
          <w:szCs w:val="22"/>
        </w:rPr>
        <w:t>Experts ;</w:t>
      </w:r>
    </w:p>
    <w:p w14:paraId="656D28ED" w14:textId="048F1057" w:rsidR="001A574E" w:rsidRPr="00AE5B0B" w:rsidRDefault="001A574E" w:rsidP="002E558B">
      <w:pPr>
        <w:pStyle w:val="NormalWeb"/>
        <w:numPr>
          <w:ilvl w:val="0"/>
          <w:numId w:val="9"/>
        </w:numPr>
        <w:jc w:val="both"/>
        <w:rPr>
          <w:rFonts w:asciiTheme="minorHAnsi" w:hAnsiTheme="minorHAnsi" w:cstheme="minorHAnsi"/>
          <w:sz w:val="22"/>
          <w:szCs w:val="22"/>
        </w:rPr>
      </w:pPr>
      <w:r w:rsidRPr="00AE5B0B">
        <w:rPr>
          <w:rFonts w:asciiTheme="minorHAnsi" w:hAnsiTheme="minorHAnsi" w:cstheme="minorHAnsi"/>
          <w:sz w:val="22"/>
          <w:szCs w:val="22"/>
        </w:rPr>
        <w:t>Les frais de transport international aller-retour des experts mobilisés entre leur pays de résidence habituelle et le lieu d’exécution de la mission</w:t>
      </w:r>
      <w:r w:rsidR="00AB452D" w:rsidRPr="00AE5B0B">
        <w:rPr>
          <w:rFonts w:asciiTheme="minorHAnsi" w:hAnsiTheme="minorHAnsi" w:cstheme="minorHAnsi"/>
          <w:sz w:val="22"/>
          <w:szCs w:val="22"/>
        </w:rPr>
        <w:t>. Le remboursement se fait sur la base de l’itinéraire le plus court et est limité au prix maximum d’un billet en classe économique au moment de la réservation ;</w:t>
      </w:r>
    </w:p>
    <w:p w14:paraId="27C806D5" w14:textId="77777777" w:rsidR="001A574E" w:rsidRPr="00AE5B0B" w:rsidRDefault="001A574E" w:rsidP="002E558B">
      <w:pPr>
        <w:pStyle w:val="NormalWeb"/>
        <w:numPr>
          <w:ilvl w:val="0"/>
          <w:numId w:val="9"/>
        </w:numPr>
        <w:jc w:val="both"/>
        <w:rPr>
          <w:rFonts w:asciiTheme="minorHAnsi" w:hAnsiTheme="minorHAnsi" w:cstheme="minorHAnsi"/>
          <w:sz w:val="22"/>
          <w:szCs w:val="22"/>
        </w:rPr>
      </w:pPr>
      <w:r w:rsidRPr="00AE5B0B">
        <w:rPr>
          <w:rFonts w:asciiTheme="minorHAnsi" w:hAnsiTheme="minorHAnsi" w:cstheme="minorHAnsi"/>
          <w:sz w:val="22"/>
          <w:szCs w:val="22"/>
        </w:rPr>
        <w:t>Les frais de vaccination rendus obligatoires par la réglementation sanitaire du pays d’exécution de la mission ou exigés par les autorités compétentes pour l’entrée sur le territoire concerné ;</w:t>
      </w:r>
    </w:p>
    <w:p w14:paraId="42038338" w14:textId="3542162D" w:rsidR="00B973D2" w:rsidRPr="00AE5B0B" w:rsidRDefault="001A574E" w:rsidP="002E558B">
      <w:pPr>
        <w:pStyle w:val="NormalWeb"/>
        <w:numPr>
          <w:ilvl w:val="0"/>
          <w:numId w:val="9"/>
        </w:numPr>
        <w:jc w:val="both"/>
        <w:rPr>
          <w:rFonts w:asciiTheme="minorHAnsi" w:hAnsiTheme="minorHAnsi" w:cstheme="minorHAnsi"/>
          <w:sz w:val="22"/>
          <w:szCs w:val="22"/>
        </w:rPr>
      </w:pPr>
      <w:r w:rsidRPr="00AE5B0B">
        <w:rPr>
          <w:rFonts w:asciiTheme="minorHAnsi" w:hAnsiTheme="minorHAnsi" w:cstheme="minorHAnsi"/>
          <w:sz w:val="22"/>
          <w:szCs w:val="22"/>
        </w:rPr>
        <w:t>Les frais de visa requis pour l’entrée et le séjour de l’expert dans le pays d’exécution de la mission, lorsque ces formalités sont nécessaires à la réalisation de la mission.</w:t>
      </w:r>
    </w:p>
    <w:p w14:paraId="56BE03C6" w14:textId="0AD20ED6" w:rsidR="00B973D2" w:rsidRPr="00AE5B0B" w:rsidRDefault="00B973D2" w:rsidP="002E558B">
      <w:pPr>
        <w:pStyle w:val="NormalWeb"/>
        <w:jc w:val="both"/>
        <w:rPr>
          <w:rFonts w:asciiTheme="minorHAnsi" w:hAnsiTheme="minorHAnsi" w:cstheme="minorHAnsi"/>
          <w:sz w:val="22"/>
          <w:szCs w:val="22"/>
        </w:rPr>
      </w:pPr>
      <w:r w:rsidRPr="00AE5B0B">
        <w:rPr>
          <w:rFonts w:asciiTheme="minorHAnsi" w:hAnsiTheme="minorHAnsi" w:cstheme="minorHAnsi"/>
          <w:sz w:val="22"/>
          <w:szCs w:val="22"/>
        </w:rPr>
        <w:t>Aucun frais ne pourra être engagé sans l’autorisation préalable expresse d’Expertise France. À défaut d’une telle autorisation, les dépenses engagées resteront à la charge exclusive du Contractant et ne pourront donner lieu à aucun remboursement.</w:t>
      </w:r>
    </w:p>
    <w:p w14:paraId="251D877A" w14:textId="4BB0991A" w:rsidR="00B973D2" w:rsidRPr="00AE5B0B" w:rsidRDefault="00B973D2" w:rsidP="002E558B">
      <w:pPr>
        <w:pStyle w:val="NormalWeb"/>
        <w:jc w:val="both"/>
        <w:rPr>
          <w:rFonts w:asciiTheme="minorHAnsi" w:hAnsiTheme="minorHAnsi" w:cstheme="minorHAnsi"/>
          <w:sz w:val="22"/>
          <w:szCs w:val="22"/>
        </w:rPr>
      </w:pPr>
      <w:r w:rsidRPr="00AE5B0B">
        <w:rPr>
          <w:rFonts w:asciiTheme="minorHAnsi" w:hAnsiTheme="minorHAnsi" w:cstheme="minorHAnsi"/>
          <w:sz w:val="22"/>
          <w:szCs w:val="22"/>
        </w:rPr>
        <w:t>Expertise France se réserve le droit, à sa seule discrétion, d’assurer directement la prise en charge de tout ou partie des dépenses susmentionnées, notamment en procédant elle-même aux réservations ou à l’achat des titres de transport. Dans ce cas, aucune demande de remboursement ne pourra être formulée par le Contractant au titre des dépenses ainsi prises en charge.</w:t>
      </w:r>
    </w:p>
    <w:p w14:paraId="506F4BFD" w14:textId="1FE559B7" w:rsidR="00487D5D" w:rsidRPr="00AE5B0B" w:rsidRDefault="00487D5D" w:rsidP="002E558B">
      <w:pPr>
        <w:pStyle w:val="Titre2"/>
        <w:rPr>
          <w:rFonts w:cstheme="minorHAnsi"/>
          <w:sz w:val="22"/>
          <w:szCs w:val="22"/>
        </w:rPr>
      </w:pPr>
      <w:r w:rsidRPr="00AE5B0B">
        <w:rPr>
          <w:rFonts w:cstheme="minorHAnsi"/>
          <w:sz w:val="22"/>
          <w:szCs w:val="22"/>
        </w:rPr>
        <w:t>Article I.4 – Modalités de paiement et exécution du contrat-cadre</w:t>
      </w:r>
    </w:p>
    <w:p w14:paraId="58C30BD0" w14:textId="378FCCD5" w:rsidR="00487D5D" w:rsidRPr="00AE5B0B" w:rsidRDefault="00487D5D" w:rsidP="002E558B">
      <w:pPr>
        <w:pStyle w:val="Titre3"/>
        <w:numPr>
          <w:ilvl w:val="0"/>
          <w:numId w:val="0"/>
        </w:numPr>
        <w:rPr>
          <w:rFonts w:cstheme="minorHAnsi"/>
          <w:b/>
          <w:i w:val="0"/>
          <w:noProof/>
          <w:sz w:val="22"/>
          <w:szCs w:val="22"/>
          <w:lang w:eastAsia="ko-KR"/>
        </w:rPr>
      </w:pPr>
      <w:r w:rsidRPr="00AE5B0B">
        <w:rPr>
          <w:rFonts w:cstheme="minorHAnsi"/>
          <w:b/>
          <w:i w:val="0"/>
          <w:noProof/>
          <w:sz w:val="22"/>
          <w:szCs w:val="22"/>
          <w:lang w:eastAsia="ko-KR"/>
        </w:rPr>
        <w:t>I.4.1</w:t>
      </w:r>
      <w:r w:rsidRPr="00AE5B0B">
        <w:rPr>
          <w:rFonts w:cstheme="minorHAnsi"/>
          <w:b/>
          <w:i w:val="0"/>
          <w:noProof/>
          <w:sz w:val="22"/>
          <w:szCs w:val="22"/>
          <w:lang w:eastAsia="ko-KR"/>
        </w:rPr>
        <w:tab/>
        <w:t>Contrat-cadre simple</w:t>
      </w:r>
    </w:p>
    <w:p w14:paraId="6AE32DED" w14:textId="65EC9188" w:rsidR="00992186" w:rsidRPr="00AE5B0B" w:rsidRDefault="008F6F93" w:rsidP="002E558B">
      <w:pPr>
        <w:suppressAutoHyphens/>
        <w:jc w:val="both"/>
        <w:rPr>
          <w:rFonts w:cstheme="minorHAnsi"/>
          <w:sz w:val="22"/>
          <w:szCs w:val="22"/>
        </w:rPr>
      </w:pPr>
      <w:r w:rsidRPr="00AE5B0B">
        <w:rPr>
          <w:rFonts w:cstheme="minorHAnsi"/>
          <w:sz w:val="22"/>
          <w:szCs w:val="22"/>
        </w:rPr>
        <w:t>Les</w:t>
      </w:r>
      <w:r w:rsidR="00385EE6" w:rsidRPr="00AE5B0B">
        <w:rPr>
          <w:rFonts w:cstheme="minorHAnsi"/>
          <w:sz w:val="22"/>
          <w:szCs w:val="22"/>
        </w:rPr>
        <w:t xml:space="preserve"> bons de commande s</w:t>
      </w:r>
      <w:r w:rsidRPr="00AE5B0B">
        <w:rPr>
          <w:rFonts w:cstheme="minorHAnsi"/>
          <w:sz w:val="22"/>
          <w:szCs w:val="22"/>
        </w:rPr>
        <w:t xml:space="preserve">ont passés par </w:t>
      </w:r>
      <w:r w:rsidR="00CB2123" w:rsidRPr="00AE5B0B">
        <w:rPr>
          <w:rFonts w:cstheme="minorHAnsi"/>
          <w:sz w:val="22"/>
          <w:szCs w:val="22"/>
        </w:rPr>
        <w:t>Expertise France</w:t>
      </w:r>
      <w:r w:rsidRPr="00AE5B0B">
        <w:rPr>
          <w:rFonts w:cstheme="minorHAnsi"/>
          <w:sz w:val="22"/>
          <w:szCs w:val="22"/>
        </w:rPr>
        <w:t xml:space="preserve"> en fonction de l’émergence ses besoins</w:t>
      </w:r>
      <w:r w:rsidR="00992186" w:rsidRPr="00AE5B0B">
        <w:rPr>
          <w:rFonts w:cstheme="minorHAnsi"/>
          <w:sz w:val="22"/>
          <w:szCs w:val="22"/>
        </w:rPr>
        <w:t xml:space="preserve">, de la quantité commandée </w:t>
      </w:r>
      <w:r w:rsidR="00385EE6" w:rsidRPr="00AE5B0B">
        <w:rPr>
          <w:rFonts w:cstheme="minorHAnsi"/>
          <w:sz w:val="22"/>
          <w:szCs w:val="22"/>
        </w:rPr>
        <w:t>et s</w:t>
      </w:r>
      <w:r w:rsidRPr="00AE5B0B">
        <w:rPr>
          <w:rFonts w:cstheme="minorHAnsi"/>
          <w:sz w:val="22"/>
          <w:szCs w:val="22"/>
        </w:rPr>
        <w:t xml:space="preserve">ont notifiés </w:t>
      </w:r>
      <w:r w:rsidR="00992186" w:rsidRPr="00AE5B0B">
        <w:rPr>
          <w:rFonts w:cstheme="minorHAnsi"/>
          <w:sz w:val="22"/>
          <w:szCs w:val="22"/>
        </w:rPr>
        <w:t xml:space="preserve">dûment datés et signés </w:t>
      </w:r>
      <w:r w:rsidRPr="00AE5B0B">
        <w:rPr>
          <w:rFonts w:cstheme="minorHAnsi"/>
          <w:sz w:val="22"/>
          <w:szCs w:val="22"/>
        </w:rPr>
        <w:t xml:space="preserve">par </w:t>
      </w:r>
      <w:r w:rsidR="00CB2123" w:rsidRPr="00AE5B0B">
        <w:rPr>
          <w:rFonts w:cstheme="minorHAnsi"/>
          <w:sz w:val="22"/>
          <w:szCs w:val="22"/>
        </w:rPr>
        <w:t>Expertise France</w:t>
      </w:r>
      <w:r w:rsidRPr="00AE5B0B">
        <w:rPr>
          <w:rFonts w:cstheme="minorHAnsi"/>
          <w:sz w:val="22"/>
          <w:szCs w:val="22"/>
        </w:rPr>
        <w:t xml:space="preserve"> au contractant.</w:t>
      </w:r>
    </w:p>
    <w:p w14:paraId="10DAEBC1" w14:textId="0E4F8F28" w:rsidR="008F6F93" w:rsidRPr="00AE5B0B" w:rsidRDefault="00487D5D" w:rsidP="002E558B">
      <w:pPr>
        <w:suppressAutoHyphens/>
        <w:jc w:val="both"/>
        <w:rPr>
          <w:rFonts w:cstheme="minorHAnsi"/>
          <w:sz w:val="22"/>
          <w:szCs w:val="22"/>
        </w:rPr>
      </w:pPr>
      <w:r w:rsidRPr="00AE5B0B">
        <w:rPr>
          <w:rFonts w:cstheme="minorHAnsi"/>
          <w:sz w:val="22"/>
          <w:szCs w:val="22"/>
        </w:rPr>
        <w:t>Le délai d'exécution des tâches</w:t>
      </w:r>
      <w:r w:rsidR="00B973D2" w:rsidRPr="00AE5B0B">
        <w:rPr>
          <w:rFonts w:cstheme="minorHAnsi"/>
          <w:sz w:val="22"/>
          <w:szCs w:val="22"/>
        </w:rPr>
        <w:t xml:space="preserve"> </w:t>
      </w:r>
      <w:r w:rsidRPr="00AE5B0B">
        <w:rPr>
          <w:rFonts w:cstheme="minorHAnsi"/>
          <w:sz w:val="22"/>
          <w:szCs w:val="22"/>
        </w:rPr>
        <w:t xml:space="preserve">commence à courir à la date de </w:t>
      </w:r>
      <w:r w:rsidR="00734145" w:rsidRPr="00AE5B0B">
        <w:rPr>
          <w:rFonts w:cstheme="minorHAnsi"/>
          <w:sz w:val="22"/>
          <w:szCs w:val="22"/>
        </w:rPr>
        <w:t>notification au contractant du bon de commande</w:t>
      </w:r>
      <w:r w:rsidR="00B973D2" w:rsidRPr="00AE5B0B">
        <w:rPr>
          <w:rFonts w:cstheme="minorHAnsi"/>
          <w:sz w:val="22"/>
          <w:szCs w:val="22"/>
        </w:rPr>
        <w:t xml:space="preserve"> </w:t>
      </w:r>
      <w:r w:rsidR="00734145" w:rsidRPr="00AE5B0B">
        <w:rPr>
          <w:rFonts w:cstheme="minorHAnsi"/>
          <w:sz w:val="22"/>
          <w:szCs w:val="22"/>
        </w:rPr>
        <w:t xml:space="preserve">par </w:t>
      </w:r>
      <w:r w:rsidR="00CB2123" w:rsidRPr="00AE5B0B">
        <w:rPr>
          <w:rFonts w:cstheme="minorHAnsi"/>
          <w:sz w:val="22"/>
          <w:szCs w:val="22"/>
        </w:rPr>
        <w:t>Expertise France</w:t>
      </w:r>
      <w:r w:rsidR="00734145" w:rsidRPr="00AE5B0B">
        <w:rPr>
          <w:rFonts w:cstheme="minorHAnsi"/>
          <w:sz w:val="22"/>
          <w:szCs w:val="22"/>
        </w:rPr>
        <w:t>,</w:t>
      </w:r>
      <w:r w:rsidRPr="00AE5B0B">
        <w:rPr>
          <w:rFonts w:cstheme="minorHAnsi"/>
          <w:sz w:val="22"/>
          <w:szCs w:val="22"/>
        </w:rPr>
        <w:t xml:space="preserve"> sauf si le document mentionne une autre date</w:t>
      </w:r>
      <w:r w:rsidR="00910241" w:rsidRPr="00AE5B0B">
        <w:rPr>
          <w:rFonts w:cstheme="minorHAnsi"/>
          <w:sz w:val="22"/>
          <w:szCs w:val="22"/>
        </w:rPr>
        <w:t>.</w:t>
      </w:r>
      <w:r w:rsidR="00E96401">
        <w:rPr>
          <w:rFonts w:cstheme="minorHAnsi"/>
          <w:sz w:val="22"/>
          <w:szCs w:val="22"/>
        </w:rPr>
        <w:t xml:space="preserve"> Ces bons de commande préciseront les livrables qui devront être rendus au titre de chaque mission ainsi que les délais qui y sont associés. </w:t>
      </w:r>
    </w:p>
    <w:p w14:paraId="77DDD614" w14:textId="390D0C0E" w:rsidR="00487D5D" w:rsidRPr="00AE5B0B" w:rsidRDefault="00487D5D" w:rsidP="002E558B">
      <w:pPr>
        <w:jc w:val="both"/>
        <w:rPr>
          <w:rFonts w:cstheme="minorHAnsi"/>
          <w:color w:val="000000"/>
          <w:sz w:val="22"/>
          <w:szCs w:val="22"/>
        </w:rPr>
      </w:pPr>
      <w:r w:rsidRPr="00AE5B0B">
        <w:rPr>
          <w:rFonts w:cstheme="minorHAnsi"/>
          <w:b/>
          <w:sz w:val="22"/>
          <w:szCs w:val="22"/>
        </w:rPr>
        <w:lastRenderedPageBreak/>
        <w:t>I.4.2 Préfinancement</w:t>
      </w:r>
    </w:p>
    <w:p w14:paraId="3BC35854" w14:textId="14C7950B" w:rsidR="00D41DC5" w:rsidRPr="00AE5B0B" w:rsidRDefault="00D41DC5" w:rsidP="002E558B">
      <w:pPr>
        <w:jc w:val="both"/>
        <w:rPr>
          <w:rFonts w:cstheme="minorHAnsi"/>
          <w:sz w:val="22"/>
          <w:szCs w:val="22"/>
        </w:rPr>
      </w:pPr>
      <w:r w:rsidRPr="00AE5B0B">
        <w:rPr>
          <w:rFonts w:cstheme="minorHAnsi"/>
          <w:sz w:val="22"/>
          <w:szCs w:val="22"/>
        </w:rPr>
        <w:t>En cas de nécessité</w:t>
      </w:r>
      <w:r w:rsidR="00C9416F" w:rsidRPr="00AE5B0B">
        <w:rPr>
          <w:rFonts w:cstheme="minorHAnsi"/>
          <w:sz w:val="22"/>
          <w:szCs w:val="22"/>
        </w:rPr>
        <w:t xml:space="preserve"> et </w:t>
      </w:r>
      <w:r w:rsidR="00745FC2" w:rsidRPr="00AE5B0B">
        <w:rPr>
          <w:rFonts w:cstheme="minorHAnsi"/>
          <w:sz w:val="22"/>
          <w:szCs w:val="22"/>
        </w:rPr>
        <w:t>uniquement si les circonstances le justifient</w:t>
      </w:r>
      <w:r w:rsidRPr="00AE5B0B">
        <w:rPr>
          <w:rFonts w:cstheme="minorHAnsi"/>
          <w:sz w:val="22"/>
          <w:szCs w:val="22"/>
        </w:rPr>
        <w:t>, un préfinancement d’un montant maximal équivalent à trente pour cent (30 %)</w:t>
      </w:r>
      <w:r w:rsidR="00745FC2" w:rsidRPr="00AE5B0B">
        <w:rPr>
          <w:rFonts w:cstheme="minorHAnsi"/>
          <w:sz w:val="22"/>
          <w:szCs w:val="22"/>
        </w:rPr>
        <w:t xml:space="preserve"> maximum </w:t>
      </w:r>
      <w:r w:rsidRPr="00AE5B0B">
        <w:rPr>
          <w:rFonts w:cstheme="minorHAnsi"/>
          <w:sz w:val="22"/>
          <w:szCs w:val="22"/>
        </w:rPr>
        <w:t>du prix total du bon de commande pourra être versé au Contractant après l’entrée en vigueur de celui-ci.</w:t>
      </w:r>
    </w:p>
    <w:p w14:paraId="50205253" w14:textId="5EF5CF1B" w:rsidR="00D41DC5" w:rsidRPr="00AE5B0B" w:rsidRDefault="00D41DC5" w:rsidP="002E558B">
      <w:pPr>
        <w:jc w:val="both"/>
        <w:rPr>
          <w:rFonts w:cstheme="minorHAnsi"/>
          <w:sz w:val="22"/>
          <w:szCs w:val="22"/>
        </w:rPr>
      </w:pPr>
      <w:r w:rsidRPr="00AE5B0B">
        <w:rPr>
          <w:rFonts w:cstheme="minorHAnsi"/>
          <w:sz w:val="22"/>
          <w:szCs w:val="22"/>
        </w:rPr>
        <w:t>Ce préfinancement sera payé dans un délai de trente (30) jours à compter de la date de notification du bon de commande.</w:t>
      </w:r>
    </w:p>
    <w:p w14:paraId="030322C2" w14:textId="402455FA" w:rsidR="00D41DC5" w:rsidRPr="00AE5B0B" w:rsidRDefault="00D41DC5" w:rsidP="002E558B">
      <w:pPr>
        <w:jc w:val="both"/>
        <w:rPr>
          <w:rFonts w:cstheme="minorHAnsi"/>
          <w:sz w:val="22"/>
          <w:szCs w:val="22"/>
        </w:rPr>
      </w:pPr>
      <w:r w:rsidRPr="00AE5B0B">
        <w:rPr>
          <w:rFonts w:cstheme="minorHAnsi"/>
          <w:sz w:val="22"/>
          <w:szCs w:val="22"/>
        </w:rPr>
        <w:t>Expertise France se réserve le droit, le cas échéant, de subordonner le versement du préfinancement à la constitution préalable, par le Contractant, d’une garantie financière d’un montant équivalent au préfinancement, émise par un établissement financier dûment agréé et jugé acceptable par Expertise France. Cette garantie devra demeurer valable jusqu’au remboursement complet du préfinancement.</w:t>
      </w:r>
    </w:p>
    <w:p w14:paraId="1F38932B" w14:textId="4943AEF7" w:rsidR="00487D5D" w:rsidRPr="00AE5B0B" w:rsidRDefault="00487D5D" w:rsidP="002E558B">
      <w:pPr>
        <w:jc w:val="both"/>
        <w:rPr>
          <w:rFonts w:cstheme="minorHAnsi"/>
          <w:sz w:val="22"/>
          <w:szCs w:val="22"/>
        </w:rPr>
      </w:pPr>
      <w:r w:rsidRPr="00AE5B0B">
        <w:rPr>
          <w:rFonts w:cstheme="minorHAnsi"/>
          <w:b/>
          <w:noProof/>
          <w:color w:val="000000"/>
          <w:sz w:val="22"/>
          <w:szCs w:val="22"/>
        </w:rPr>
        <w:t>I.4.</w:t>
      </w:r>
      <w:r w:rsidRPr="00AE5B0B">
        <w:rPr>
          <w:rFonts w:cstheme="minorHAnsi"/>
          <w:b/>
          <w:color w:val="000000"/>
          <w:sz w:val="22"/>
          <w:szCs w:val="22"/>
        </w:rPr>
        <w:t xml:space="preserve"> </w:t>
      </w:r>
      <w:r w:rsidR="00651714" w:rsidRPr="00AE5B0B">
        <w:rPr>
          <w:rFonts w:cstheme="minorHAnsi"/>
          <w:b/>
          <w:sz w:val="22"/>
          <w:szCs w:val="22"/>
        </w:rPr>
        <w:t>3</w:t>
      </w:r>
      <w:r w:rsidRPr="00AE5B0B">
        <w:rPr>
          <w:rFonts w:cstheme="minorHAnsi"/>
          <w:b/>
          <w:sz w:val="22"/>
          <w:szCs w:val="22"/>
        </w:rPr>
        <w:tab/>
        <w:t>Paiement intermédiaire</w:t>
      </w:r>
    </w:p>
    <w:p w14:paraId="47E98F83" w14:textId="08A329DE" w:rsidR="00C94CBC" w:rsidRPr="00AE5B0B" w:rsidRDefault="00C94CBC" w:rsidP="002E558B">
      <w:pPr>
        <w:spacing w:after="120"/>
        <w:jc w:val="both"/>
        <w:rPr>
          <w:rFonts w:cstheme="minorHAnsi"/>
          <w:sz w:val="22"/>
          <w:szCs w:val="22"/>
        </w:rPr>
      </w:pPr>
      <w:r w:rsidRPr="00AE5B0B">
        <w:rPr>
          <w:rFonts w:cstheme="minorHAnsi"/>
          <w:sz w:val="22"/>
          <w:szCs w:val="22"/>
        </w:rPr>
        <w:t xml:space="preserve">Des </w:t>
      </w:r>
      <w:r w:rsidR="00910241" w:rsidRPr="00AE5B0B">
        <w:rPr>
          <w:rFonts w:cstheme="minorHAnsi"/>
          <w:sz w:val="22"/>
          <w:szCs w:val="22"/>
        </w:rPr>
        <w:t xml:space="preserve">paiements intermédiaires </w:t>
      </w:r>
      <w:r w:rsidRPr="00AE5B0B">
        <w:rPr>
          <w:rFonts w:cstheme="minorHAnsi"/>
          <w:sz w:val="22"/>
          <w:szCs w:val="22"/>
        </w:rPr>
        <w:t xml:space="preserve">périodiques trimestriels pourront être versés au prestataire. Le montant de ces acomptes ne pourra dépasser la valeur des prestations effectuées par le prestataire et validées par </w:t>
      </w:r>
      <w:r w:rsidR="00E14F3A" w:rsidRPr="00AE5B0B">
        <w:rPr>
          <w:rFonts w:cstheme="minorHAnsi"/>
          <w:sz w:val="22"/>
          <w:szCs w:val="22"/>
        </w:rPr>
        <w:t>Expertise France</w:t>
      </w:r>
      <w:r w:rsidRPr="00AE5B0B">
        <w:rPr>
          <w:rFonts w:cstheme="minorHAnsi"/>
          <w:sz w:val="22"/>
          <w:szCs w:val="22"/>
        </w:rPr>
        <w:t>.</w:t>
      </w:r>
    </w:p>
    <w:p w14:paraId="663364D6" w14:textId="7ECA553E" w:rsidR="00C94CBC" w:rsidRPr="00AE5B0B" w:rsidRDefault="00C94CBC" w:rsidP="002E558B">
      <w:pPr>
        <w:spacing w:after="120"/>
        <w:jc w:val="both"/>
        <w:rPr>
          <w:rFonts w:cstheme="minorHAnsi"/>
          <w:sz w:val="22"/>
          <w:szCs w:val="22"/>
        </w:rPr>
      </w:pPr>
      <w:r w:rsidRPr="00AE5B0B">
        <w:rPr>
          <w:rFonts w:cstheme="minorHAnsi"/>
          <w:sz w:val="22"/>
          <w:szCs w:val="22"/>
        </w:rPr>
        <w:t xml:space="preserve">La périodicité du versement des </w:t>
      </w:r>
      <w:r w:rsidR="00607FD3" w:rsidRPr="00AE5B0B">
        <w:rPr>
          <w:rFonts w:cstheme="minorHAnsi"/>
          <w:sz w:val="22"/>
          <w:szCs w:val="22"/>
        </w:rPr>
        <w:t xml:space="preserve">paiements intermédiaires </w:t>
      </w:r>
      <w:r w:rsidRPr="00AE5B0B">
        <w:rPr>
          <w:rFonts w:cstheme="minorHAnsi"/>
          <w:sz w:val="22"/>
          <w:szCs w:val="22"/>
        </w:rPr>
        <w:t xml:space="preserve">pourra être ramenée à </w:t>
      </w:r>
      <w:r w:rsidR="00E86B6B">
        <w:rPr>
          <w:rFonts w:cstheme="minorHAnsi"/>
          <w:sz w:val="22"/>
          <w:szCs w:val="22"/>
        </w:rPr>
        <w:t>un (0</w:t>
      </w:r>
      <w:r w:rsidRPr="00AE5B0B">
        <w:rPr>
          <w:rFonts w:cstheme="minorHAnsi"/>
          <w:sz w:val="22"/>
          <w:szCs w:val="22"/>
        </w:rPr>
        <w:t>1</w:t>
      </w:r>
      <w:r w:rsidR="00E86B6B">
        <w:rPr>
          <w:rFonts w:cstheme="minorHAnsi"/>
          <w:sz w:val="22"/>
          <w:szCs w:val="22"/>
        </w:rPr>
        <w:t>)</w:t>
      </w:r>
      <w:r w:rsidRPr="00AE5B0B">
        <w:rPr>
          <w:rFonts w:cstheme="minorHAnsi"/>
          <w:sz w:val="22"/>
          <w:szCs w:val="22"/>
        </w:rPr>
        <w:t xml:space="preserve"> mois à la demande du prestataire.</w:t>
      </w:r>
    </w:p>
    <w:p w14:paraId="5CB0542F" w14:textId="06E760AD" w:rsidR="00C94CBC" w:rsidRPr="00AE5B0B" w:rsidRDefault="00C94CBC" w:rsidP="002E558B">
      <w:pPr>
        <w:spacing w:after="120"/>
        <w:jc w:val="both"/>
        <w:rPr>
          <w:rFonts w:cstheme="minorHAnsi"/>
          <w:sz w:val="22"/>
          <w:szCs w:val="22"/>
        </w:rPr>
      </w:pPr>
      <w:r w:rsidRPr="00AE5B0B">
        <w:rPr>
          <w:rFonts w:cstheme="minorHAnsi"/>
          <w:sz w:val="22"/>
          <w:szCs w:val="22"/>
        </w:rPr>
        <w:t xml:space="preserve">Le montant cumulé des </w:t>
      </w:r>
      <w:r w:rsidR="00127D24" w:rsidRPr="00AE5B0B">
        <w:rPr>
          <w:rFonts w:cstheme="minorHAnsi"/>
          <w:sz w:val="22"/>
          <w:szCs w:val="22"/>
        </w:rPr>
        <w:t>paiements intermédiaires</w:t>
      </w:r>
      <w:r w:rsidRPr="00AE5B0B">
        <w:rPr>
          <w:rFonts w:cstheme="minorHAnsi"/>
          <w:sz w:val="22"/>
          <w:szCs w:val="22"/>
        </w:rPr>
        <w:t xml:space="preserve"> versés ne doit pas dépasser 90% du montant </w:t>
      </w:r>
      <w:r w:rsidR="00651714" w:rsidRPr="00AE5B0B">
        <w:rPr>
          <w:rFonts w:cstheme="minorHAnsi"/>
          <w:sz w:val="22"/>
          <w:szCs w:val="22"/>
        </w:rPr>
        <w:t>du bon de commande concerné</w:t>
      </w:r>
      <w:r w:rsidRPr="00AE5B0B">
        <w:rPr>
          <w:rFonts w:cstheme="minorHAnsi"/>
          <w:sz w:val="22"/>
          <w:szCs w:val="22"/>
        </w:rPr>
        <w:t>.</w:t>
      </w:r>
    </w:p>
    <w:p w14:paraId="739A853C" w14:textId="5CEDB467" w:rsidR="00C94CBC" w:rsidRPr="00AE5B0B" w:rsidRDefault="00910241" w:rsidP="002E558B">
      <w:pPr>
        <w:spacing w:after="120"/>
        <w:jc w:val="both"/>
        <w:rPr>
          <w:rFonts w:cstheme="minorHAnsi"/>
          <w:sz w:val="22"/>
          <w:szCs w:val="22"/>
        </w:rPr>
      </w:pPr>
      <w:r w:rsidRPr="00AE5B0B">
        <w:rPr>
          <w:rFonts w:cstheme="minorHAnsi"/>
          <w:sz w:val="22"/>
          <w:szCs w:val="22"/>
        </w:rPr>
        <w:t xml:space="preserve">Les paiements intermédiaires </w:t>
      </w:r>
      <w:r w:rsidR="00C94CBC" w:rsidRPr="00AE5B0B">
        <w:rPr>
          <w:rFonts w:cstheme="minorHAnsi"/>
          <w:sz w:val="22"/>
          <w:szCs w:val="22"/>
        </w:rPr>
        <w:t xml:space="preserve">ne </w:t>
      </w:r>
      <w:r w:rsidRPr="00AE5B0B">
        <w:rPr>
          <w:rFonts w:cstheme="minorHAnsi"/>
          <w:sz w:val="22"/>
          <w:szCs w:val="22"/>
        </w:rPr>
        <w:t>constituent</w:t>
      </w:r>
      <w:r w:rsidR="00C94CBC" w:rsidRPr="00AE5B0B">
        <w:rPr>
          <w:rFonts w:cstheme="minorHAnsi"/>
          <w:sz w:val="22"/>
          <w:szCs w:val="22"/>
        </w:rPr>
        <w:t xml:space="preserve"> pas preuve de réception, même partielle, et ne libèrent pas le prestataire de ses obligations au titre du </w:t>
      </w:r>
      <w:r w:rsidR="002B52CA" w:rsidRPr="00AE5B0B">
        <w:rPr>
          <w:rFonts w:cstheme="minorHAnsi"/>
          <w:sz w:val="22"/>
          <w:szCs w:val="22"/>
        </w:rPr>
        <w:t>c</w:t>
      </w:r>
      <w:r w:rsidR="00C94CBC" w:rsidRPr="00AE5B0B">
        <w:rPr>
          <w:rFonts w:cstheme="minorHAnsi"/>
          <w:sz w:val="22"/>
          <w:szCs w:val="22"/>
        </w:rPr>
        <w:t xml:space="preserve">ontrat et </w:t>
      </w:r>
      <w:r w:rsidR="002B52CA" w:rsidRPr="00AE5B0B">
        <w:rPr>
          <w:rFonts w:cstheme="minorHAnsi"/>
          <w:sz w:val="22"/>
          <w:szCs w:val="22"/>
        </w:rPr>
        <w:t xml:space="preserve">ou du bon de commande </w:t>
      </w:r>
      <w:r w:rsidR="00C94CBC" w:rsidRPr="00AE5B0B">
        <w:rPr>
          <w:rFonts w:cstheme="minorHAnsi"/>
          <w:sz w:val="22"/>
          <w:szCs w:val="22"/>
        </w:rPr>
        <w:t>considéré.</w:t>
      </w:r>
    </w:p>
    <w:p w14:paraId="1514AFC9" w14:textId="55B37AA2" w:rsidR="00487D5D" w:rsidRPr="00AE5B0B" w:rsidRDefault="00487D5D" w:rsidP="002E558B">
      <w:pPr>
        <w:jc w:val="both"/>
        <w:rPr>
          <w:rFonts w:cstheme="minorHAnsi"/>
          <w:sz w:val="22"/>
          <w:szCs w:val="22"/>
        </w:rPr>
      </w:pPr>
      <w:r w:rsidRPr="00AE5B0B">
        <w:rPr>
          <w:rFonts w:cstheme="minorHAnsi"/>
          <w:sz w:val="22"/>
          <w:szCs w:val="22"/>
        </w:rPr>
        <w:t xml:space="preserve">Les factures demandant un paiement intermédiaire sont accompagnées </w:t>
      </w:r>
      <w:r w:rsidR="00E96401">
        <w:rPr>
          <w:rFonts w:cstheme="minorHAnsi"/>
          <w:sz w:val="22"/>
          <w:szCs w:val="22"/>
        </w:rPr>
        <w:t xml:space="preserve">d’une feuille de temps, </w:t>
      </w:r>
      <w:r w:rsidRPr="00AE5B0B">
        <w:rPr>
          <w:rFonts w:cstheme="minorHAnsi"/>
          <w:sz w:val="22"/>
          <w:szCs w:val="22"/>
        </w:rPr>
        <w:t xml:space="preserve">d'un rapport d'avancement ou de tout autre document conforme au </w:t>
      </w:r>
      <w:r w:rsidR="00651714" w:rsidRPr="00AE5B0B">
        <w:rPr>
          <w:rFonts w:cstheme="minorHAnsi"/>
          <w:sz w:val="22"/>
          <w:szCs w:val="22"/>
        </w:rPr>
        <w:t xml:space="preserve">bon de commande correspondant </w:t>
      </w:r>
      <w:r w:rsidRPr="00AE5B0B">
        <w:rPr>
          <w:rFonts w:cstheme="minorHAnsi"/>
          <w:sz w:val="22"/>
          <w:szCs w:val="22"/>
        </w:rPr>
        <w:t>et</w:t>
      </w:r>
      <w:r w:rsidR="00651714" w:rsidRPr="00AE5B0B">
        <w:rPr>
          <w:rFonts w:cstheme="minorHAnsi"/>
          <w:sz w:val="22"/>
          <w:szCs w:val="22"/>
        </w:rPr>
        <w:t xml:space="preserve"> le cas échéant,</w:t>
      </w:r>
      <w:r w:rsidRPr="00AE5B0B">
        <w:rPr>
          <w:rFonts w:cstheme="minorHAnsi"/>
          <w:sz w:val="22"/>
          <w:szCs w:val="22"/>
        </w:rPr>
        <w:t xml:space="preserve"> des relevés de frais remboursables </w:t>
      </w:r>
      <w:r w:rsidR="00651714" w:rsidRPr="00AE5B0B">
        <w:rPr>
          <w:rFonts w:cstheme="minorHAnsi"/>
          <w:sz w:val="22"/>
          <w:szCs w:val="22"/>
        </w:rPr>
        <w:t>conformément aux dispositions du présent Contrat</w:t>
      </w:r>
      <w:r w:rsidRPr="00AE5B0B">
        <w:rPr>
          <w:rFonts w:cstheme="minorHAnsi"/>
          <w:sz w:val="22"/>
          <w:szCs w:val="22"/>
        </w:rPr>
        <w:t xml:space="preserve">. Le paiement est effectué par </w:t>
      </w:r>
      <w:r w:rsidR="00CB2123" w:rsidRPr="00AE5B0B">
        <w:rPr>
          <w:rFonts w:cstheme="minorHAnsi"/>
          <w:sz w:val="22"/>
          <w:szCs w:val="22"/>
        </w:rPr>
        <w:t>Expertise France</w:t>
      </w:r>
      <w:r w:rsidR="00FA54BA" w:rsidRPr="00AE5B0B">
        <w:rPr>
          <w:rFonts w:cstheme="minorHAnsi"/>
          <w:sz w:val="22"/>
          <w:szCs w:val="22"/>
        </w:rPr>
        <w:t xml:space="preserve"> dans les</w:t>
      </w:r>
      <w:r w:rsidR="00651714" w:rsidRPr="00AE5B0B">
        <w:rPr>
          <w:rFonts w:cstheme="minorHAnsi"/>
          <w:sz w:val="22"/>
          <w:szCs w:val="22"/>
        </w:rPr>
        <w:t xml:space="preserve"> trente</w:t>
      </w:r>
      <w:r w:rsidR="00FA54BA" w:rsidRPr="00AE5B0B">
        <w:rPr>
          <w:rFonts w:cstheme="minorHAnsi"/>
          <w:sz w:val="22"/>
          <w:szCs w:val="22"/>
        </w:rPr>
        <w:t xml:space="preserve"> </w:t>
      </w:r>
      <w:r w:rsidR="00F4359A" w:rsidRPr="00AE5B0B">
        <w:rPr>
          <w:rFonts w:cstheme="minorHAnsi"/>
          <w:sz w:val="22"/>
          <w:szCs w:val="22"/>
        </w:rPr>
        <w:t>(</w:t>
      </w:r>
      <w:r w:rsidR="00FA54BA" w:rsidRPr="00AE5B0B">
        <w:rPr>
          <w:rFonts w:cstheme="minorHAnsi"/>
          <w:sz w:val="22"/>
          <w:szCs w:val="22"/>
        </w:rPr>
        <w:t>3</w:t>
      </w:r>
      <w:r w:rsidRPr="00AE5B0B">
        <w:rPr>
          <w:rFonts w:cstheme="minorHAnsi"/>
          <w:sz w:val="22"/>
          <w:szCs w:val="22"/>
        </w:rPr>
        <w:t>0</w:t>
      </w:r>
      <w:r w:rsidR="00F4359A" w:rsidRPr="00AE5B0B">
        <w:rPr>
          <w:rFonts w:cstheme="minorHAnsi"/>
          <w:sz w:val="22"/>
          <w:szCs w:val="22"/>
        </w:rPr>
        <w:t>)</w:t>
      </w:r>
      <w:r w:rsidRPr="00AE5B0B">
        <w:rPr>
          <w:rFonts w:cstheme="minorHAnsi"/>
          <w:sz w:val="22"/>
          <w:szCs w:val="22"/>
        </w:rPr>
        <w:t xml:space="preserve"> jours suivant la réception de la facture.</w:t>
      </w:r>
    </w:p>
    <w:p w14:paraId="1360C6E6" w14:textId="36733B3E" w:rsidR="00822738" w:rsidRPr="00AE5B0B" w:rsidRDefault="00822738" w:rsidP="002E558B">
      <w:pPr>
        <w:jc w:val="both"/>
        <w:rPr>
          <w:rFonts w:cstheme="minorHAnsi"/>
          <w:sz w:val="22"/>
          <w:szCs w:val="22"/>
        </w:rPr>
      </w:pPr>
      <w:r w:rsidRPr="00AE5B0B">
        <w:rPr>
          <w:rFonts w:cstheme="minorHAnsi"/>
          <w:sz w:val="22"/>
          <w:szCs w:val="22"/>
        </w:rPr>
        <w:t>Toute incomplétude ou non-conformité des documents empêchera le paiement, et le délai de paiement commencera à courir à compter de la date de réception et de validation des éléments complets par Expertise France.</w:t>
      </w:r>
    </w:p>
    <w:p w14:paraId="55A86B6A" w14:textId="46CC8E20" w:rsidR="00487D5D" w:rsidRPr="00AE5B0B" w:rsidRDefault="00487D5D" w:rsidP="002E558B">
      <w:pPr>
        <w:ind w:left="709" w:hanging="709"/>
        <w:jc w:val="both"/>
        <w:rPr>
          <w:rFonts w:cstheme="minorHAnsi"/>
          <w:b/>
          <w:color w:val="000000"/>
          <w:sz w:val="22"/>
          <w:szCs w:val="22"/>
        </w:rPr>
      </w:pPr>
      <w:r w:rsidRPr="00AE5B0B">
        <w:rPr>
          <w:rFonts w:cstheme="minorHAnsi"/>
          <w:b/>
          <w:noProof/>
          <w:color w:val="000000"/>
          <w:sz w:val="22"/>
          <w:szCs w:val="22"/>
        </w:rPr>
        <w:t>I.4.</w:t>
      </w:r>
      <w:r w:rsidRPr="00AE5B0B">
        <w:rPr>
          <w:rFonts w:cstheme="minorHAnsi"/>
          <w:b/>
          <w:color w:val="000000"/>
          <w:sz w:val="22"/>
          <w:szCs w:val="22"/>
        </w:rPr>
        <w:t xml:space="preserve"> </w:t>
      </w:r>
      <w:r w:rsidR="00822738" w:rsidRPr="00AE5B0B">
        <w:rPr>
          <w:rFonts w:cstheme="minorHAnsi"/>
          <w:b/>
          <w:sz w:val="22"/>
          <w:szCs w:val="22"/>
        </w:rPr>
        <w:t xml:space="preserve">4 </w:t>
      </w:r>
      <w:r w:rsidRPr="00AE5B0B">
        <w:rPr>
          <w:rFonts w:cstheme="minorHAnsi"/>
          <w:b/>
          <w:sz w:val="22"/>
          <w:szCs w:val="22"/>
        </w:rPr>
        <w:t>Paiement du solde</w:t>
      </w:r>
    </w:p>
    <w:p w14:paraId="392DA098" w14:textId="33B00DD0" w:rsidR="00487D5D" w:rsidRPr="00AE5B0B" w:rsidRDefault="00487D5D" w:rsidP="002E558B">
      <w:pPr>
        <w:jc w:val="both"/>
        <w:rPr>
          <w:rFonts w:cstheme="minorHAnsi"/>
          <w:sz w:val="22"/>
          <w:szCs w:val="22"/>
        </w:rPr>
      </w:pPr>
      <w:r w:rsidRPr="00AE5B0B">
        <w:rPr>
          <w:rFonts w:cstheme="minorHAnsi"/>
          <w:sz w:val="22"/>
          <w:szCs w:val="22"/>
        </w:rPr>
        <w:t>Le contractant présente une facture pour demander le paiement du solde.</w:t>
      </w:r>
    </w:p>
    <w:p w14:paraId="68A4534D" w14:textId="24D18A61" w:rsidR="00822738" w:rsidRPr="00AE5B0B" w:rsidRDefault="00487D5D" w:rsidP="002E558B">
      <w:pPr>
        <w:jc w:val="both"/>
        <w:rPr>
          <w:rFonts w:cstheme="minorHAnsi"/>
          <w:sz w:val="22"/>
          <w:szCs w:val="22"/>
        </w:rPr>
      </w:pPr>
      <w:r w:rsidRPr="00AE5B0B">
        <w:rPr>
          <w:rFonts w:cstheme="minorHAnsi"/>
          <w:sz w:val="22"/>
          <w:szCs w:val="22"/>
        </w:rPr>
        <w:t>La facture est accompagnée du rapport final</w:t>
      </w:r>
      <w:r w:rsidR="00E96401">
        <w:rPr>
          <w:rFonts w:cstheme="minorHAnsi"/>
          <w:sz w:val="22"/>
          <w:szCs w:val="22"/>
        </w:rPr>
        <w:t>, d’une feuille de temps</w:t>
      </w:r>
      <w:r w:rsidRPr="00AE5B0B">
        <w:rPr>
          <w:rFonts w:cstheme="minorHAnsi"/>
          <w:sz w:val="22"/>
          <w:szCs w:val="22"/>
        </w:rPr>
        <w:t xml:space="preserve"> ou de tout autre document conforme au </w:t>
      </w:r>
      <w:r w:rsidR="00822738" w:rsidRPr="00AE5B0B">
        <w:rPr>
          <w:rFonts w:cstheme="minorHAnsi"/>
          <w:sz w:val="22"/>
          <w:szCs w:val="22"/>
        </w:rPr>
        <w:t xml:space="preserve">bon de commande correspondant et le cas échéant, des relevés de frais remboursables conformément aux dispositions du présent Contrat. Le paiement est effectué par Expertise France dans les trente </w:t>
      </w:r>
      <w:r w:rsidR="007542AF" w:rsidRPr="00AE5B0B">
        <w:rPr>
          <w:rFonts w:cstheme="minorHAnsi"/>
          <w:sz w:val="22"/>
          <w:szCs w:val="22"/>
        </w:rPr>
        <w:t>(</w:t>
      </w:r>
      <w:r w:rsidR="00822738" w:rsidRPr="00AE5B0B">
        <w:rPr>
          <w:rFonts w:cstheme="minorHAnsi"/>
          <w:sz w:val="22"/>
          <w:szCs w:val="22"/>
        </w:rPr>
        <w:t>30</w:t>
      </w:r>
      <w:r w:rsidR="007542AF" w:rsidRPr="00AE5B0B">
        <w:rPr>
          <w:rFonts w:cstheme="minorHAnsi"/>
          <w:sz w:val="22"/>
          <w:szCs w:val="22"/>
        </w:rPr>
        <w:t>)</w:t>
      </w:r>
      <w:r w:rsidR="00822738" w:rsidRPr="00AE5B0B">
        <w:rPr>
          <w:rFonts w:cstheme="minorHAnsi"/>
          <w:sz w:val="22"/>
          <w:szCs w:val="22"/>
        </w:rPr>
        <w:t xml:space="preserve"> jours suivant la réception de la facture.</w:t>
      </w:r>
    </w:p>
    <w:p w14:paraId="33B454E8" w14:textId="0F384C84" w:rsidR="00822738" w:rsidRPr="00AE5B0B" w:rsidRDefault="00822738" w:rsidP="002E558B">
      <w:pPr>
        <w:jc w:val="both"/>
        <w:rPr>
          <w:rFonts w:cstheme="minorHAnsi"/>
          <w:sz w:val="22"/>
          <w:szCs w:val="22"/>
        </w:rPr>
      </w:pPr>
      <w:r w:rsidRPr="00AE5B0B">
        <w:rPr>
          <w:rFonts w:cstheme="minorHAnsi"/>
          <w:sz w:val="22"/>
          <w:szCs w:val="22"/>
        </w:rPr>
        <w:lastRenderedPageBreak/>
        <w:t>Toute incomplétude ou non-conformité des documents empêchera le paiement, et le délai de paiement commencera à courir à compter de la date de réception et de validation des éléments complets par Expertise France.</w:t>
      </w:r>
    </w:p>
    <w:p w14:paraId="461E6DDA" w14:textId="77777777" w:rsidR="00487D5D" w:rsidRPr="00AE5B0B" w:rsidRDefault="00487D5D" w:rsidP="002E558B">
      <w:pPr>
        <w:pStyle w:val="Titre2"/>
        <w:rPr>
          <w:rFonts w:cstheme="minorHAnsi"/>
          <w:sz w:val="22"/>
          <w:szCs w:val="22"/>
        </w:rPr>
      </w:pPr>
      <w:r w:rsidRPr="00AE5B0B">
        <w:rPr>
          <w:rFonts w:cstheme="minorHAnsi"/>
          <w:sz w:val="22"/>
          <w:szCs w:val="22"/>
        </w:rPr>
        <w:t>Article I.5 – Compte bancaire</w:t>
      </w:r>
    </w:p>
    <w:p w14:paraId="18690EC0" w14:textId="77777777" w:rsidR="00487D5D" w:rsidRPr="00AE5B0B" w:rsidRDefault="00487D5D" w:rsidP="002E558B">
      <w:pPr>
        <w:jc w:val="both"/>
        <w:rPr>
          <w:rFonts w:cstheme="minorHAnsi"/>
          <w:sz w:val="22"/>
          <w:szCs w:val="22"/>
        </w:rPr>
      </w:pPr>
      <w:r w:rsidRPr="00AE5B0B">
        <w:rPr>
          <w:rFonts w:cstheme="minorHAnsi"/>
          <w:sz w:val="22"/>
          <w:szCs w:val="22"/>
        </w:rPr>
        <w:t>Les paiements sont effectués sur le compte bancaire du contractant, libellé en [euros</w:t>
      </w:r>
      <w:proofErr w:type="gramStart"/>
      <w:r w:rsidRPr="00AE5B0B">
        <w:rPr>
          <w:rFonts w:cstheme="minorHAnsi"/>
          <w:sz w:val="22"/>
          <w:szCs w:val="22"/>
        </w:rPr>
        <w:t>][</w:t>
      </w:r>
      <w:proofErr w:type="gramEnd"/>
      <w:r w:rsidRPr="00AE5B0B">
        <w:rPr>
          <w:rFonts w:cstheme="minorHAnsi"/>
          <w:i/>
          <w:sz w:val="22"/>
          <w:szCs w:val="22"/>
        </w:rPr>
        <w:t>monnaie locale lorsque le pays destinataire n'autorise pas les transactions en euros</w:t>
      </w:r>
      <w:r w:rsidRPr="00AE5B0B">
        <w:rPr>
          <w:rFonts w:cstheme="minorHAnsi"/>
          <w:sz w:val="22"/>
          <w:szCs w:val="22"/>
        </w:rPr>
        <w:t xml:space="preserve">], identifié comme </w:t>
      </w:r>
      <w:proofErr w:type="gramStart"/>
      <w:r w:rsidRPr="00AE5B0B">
        <w:rPr>
          <w:rFonts w:cstheme="minorHAnsi"/>
          <w:sz w:val="22"/>
          <w:szCs w:val="22"/>
        </w:rPr>
        <w:t>suit:</w:t>
      </w:r>
      <w:proofErr w:type="gramEnd"/>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AE5B0B"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AE5B0B" w:rsidRDefault="00C94CBC" w:rsidP="002E558B">
            <w:pPr>
              <w:jc w:val="both"/>
              <w:rPr>
                <w:rFonts w:eastAsia="Calibri" w:cstheme="minorHAnsi"/>
                <w:sz w:val="22"/>
                <w:szCs w:val="22"/>
              </w:rPr>
            </w:pPr>
            <w:r w:rsidRPr="00AE5B0B">
              <w:rPr>
                <w:rFonts w:eastAsia="Calibri" w:cstheme="minorHAns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AE5B0B" w:rsidRDefault="00C94CBC" w:rsidP="002E558B">
            <w:pPr>
              <w:jc w:val="both"/>
              <w:rPr>
                <w:rFonts w:eastAsia="Calibri" w:cstheme="minorHAnsi"/>
                <w:sz w:val="22"/>
                <w:szCs w:val="22"/>
              </w:rPr>
            </w:pPr>
            <w:r w:rsidRPr="00AE5B0B">
              <w:rPr>
                <w:rFonts w:eastAsia="Calibri" w:cstheme="minorHAns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AE5B0B" w:rsidRDefault="00C94CBC" w:rsidP="002E558B">
            <w:pPr>
              <w:jc w:val="both"/>
              <w:rPr>
                <w:rFonts w:eastAsia="Calibri" w:cstheme="minorHAnsi"/>
                <w:sz w:val="22"/>
                <w:szCs w:val="22"/>
              </w:rPr>
            </w:pPr>
            <w:r w:rsidRPr="00AE5B0B">
              <w:rPr>
                <w:rFonts w:eastAsia="Calibri" w:cstheme="minorHAnsi"/>
                <w:sz w:val="22"/>
                <w:szCs w:val="22"/>
              </w:rPr>
              <w:t>N° Compte/clé</w:t>
            </w:r>
          </w:p>
          <w:p w14:paraId="7BF25FDE" w14:textId="77777777" w:rsidR="00C94CBC" w:rsidRPr="00AE5B0B" w:rsidRDefault="00C94CBC" w:rsidP="002E558B">
            <w:pPr>
              <w:jc w:val="both"/>
              <w:rPr>
                <w:rFonts w:eastAsia="Calibri" w:cstheme="minorHAnsi"/>
                <w:sz w:val="22"/>
                <w:szCs w:val="22"/>
              </w:rPr>
            </w:pPr>
          </w:p>
        </w:tc>
      </w:tr>
      <w:tr w:rsidR="00C94CBC" w:rsidRPr="00AE5B0B"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E5B0B" w:rsidRDefault="00C94CBC" w:rsidP="002E558B">
            <w:pPr>
              <w:jc w:val="both"/>
              <w:rPr>
                <w:rFonts w:eastAsia="Calibri" w:cstheme="minorHAnsi"/>
                <w:sz w:val="22"/>
                <w:szCs w:val="22"/>
                <w:highlight w:val="yellow"/>
              </w:rPr>
            </w:pPr>
            <w:r w:rsidRPr="00AE5B0B">
              <w:rPr>
                <w:rFonts w:eastAsia="Calibri" w:cstheme="minorHAns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E5B0B" w:rsidRDefault="002C63E9" w:rsidP="002E558B">
            <w:pPr>
              <w:jc w:val="both"/>
              <w:rPr>
                <w:rFonts w:eastAsia="Calibri" w:cstheme="minorHAnsi"/>
                <w:sz w:val="22"/>
                <w:szCs w:val="22"/>
                <w:highlight w:val="yellow"/>
              </w:rPr>
            </w:pPr>
            <w:r w:rsidRPr="00AE5B0B">
              <w:rPr>
                <w:rFonts w:eastAsia="Calibri" w:cstheme="minorHAns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E5B0B" w:rsidRDefault="002C63E9" w:rsidP="002E558B">
            <w:pPr>
              <w:jc w:val="both"/>
              <w:rPr>
                <w:rFonts w:eastAsia="Calibri" w:cstheme="minorHAnsi"/>
                <w:sz w:val="22"/>
                <w:szCs w:val="22"/>
                <w:highlight w:val="yellow"/>
              </w:rPr>
            </w:pPr>
            <w:r w:rsidRPr="00AE5B0B">
              <w:rPr>
                <w:rFonts w:eastAsia="Calibri" w:cstheme="minorHAnsi"/>
                <w:sz w:val="22"/>
                <w:szCs w:val="22"/>
                <w:highlight w:val="yellow"/>
              </w:rPr>
              <w:t>A renseigner par le soumissionnaire</w:t>
            </w:r>
          </w:p>
        </w:tc>
      </w:tr>
    </w:tbl>
    <w:p w14:paraId="058CAC96" w14:textId="16C33ACD" w:rsidR="00C94CBC" w:rsidRPr="00AE5B0B" w:rsidRDefault="00C94CBC" w:rsidP="002E558B">
      <w:pPr>
        <w:spacing w:after="0" w:afterAutospacing="0"/>
        <w:ind w:left="709" w:firstLine="709"/>
        <w:jc w:val="both"/>
        <w:rPr>
          <w:rFonts w:eastAsia="Calibri" w:cstheme="minorHAnsi"/>
          <w:sz w:val="22"/>
          <w:szCs w:val="22"/>
        </w:rPr>
      </w:pPr>
      <w:r w:rsidRPr="00AE5B0B">
        <w:rPr>
          <w:rFonts w:eastAsia="Calibri" w:cstheme="minorHAnsi"/>
          <w:sz w:val="22"/>
          <w:szCs w:val="22"/>
        </w:rPr>
        <w:t>IBAN</w:t>
      </w:r>
      <w:r w:rsidRPr="00AE5B0B">
        <w:rPr>
          <w:rStyle w:val="Appelnotedebasdep"/>
          <w:rFonts w:cstheme="minorHAnsi"/>
          <w:sz w:val="22"/>
          <w:szCs w:val="22"/>
        </w:rPr>
        <w:footnoteReference w:id="5"/>
      </w:r>
      <w:r w:rsidRPr="00AE5B0B">
        <w:rPr>
          <w:rFonts w:eastAsia="Calibri" w:cstheme="minorHAnsi"/>
          <w:sz w:val="22"/>
          <w:szCs w:val="22"/>
        </w:rPr>
        <w:t xml:space="preserve"> : </w:t>
      </w:r>
      <w:r w:rsidR="002C63E9" w:rsidRPr="00AE5B0B">
        <w:rPr>
          <w:rFonts w:eastAsia="Calibri" w:cstheme="minorHAnsi"/>
          <w:sz w:val="22"/>
          <w:szCs w:val="22"/>
          <w:highlight w:val="yellow"/>
        </w:rPr>
        <w:t>A renseigner par le soumissionnaire</w:t>
      </w:r>
    </w:p>
    <w:p w14:paraId="00C5B5D0" w14:textId="5D014704" w:rsidR="00C94CBC" w:rsidRPr="00AE5B0B" w:rsidRDefault="00C94CBC" w:rsidP="002E558B">
      <w:pPr>
        <w:spacing w:before="0" w:beforeAutospacing="0" w:after="0" w:afterAutospacing="0"/>
        <w:ind w:left="709" w:firstLine="709"/>
        <w:jc w:val="both"/>
        <w:rPr>
          <w:rFonts w:eastAsia="Calibri" w:cstheme="minorHAnsi"/>
          <w:sz w:val="22"/>
          <w:szCs w:val="22"/>
        </w:rPr>
      </w:pPr>
      <w:r w:rsidRPr="00AE5B0B">
        <w:rPr>
          <w:rFonts w:eastAsia="Calibri" w:cstheme="minorHAnsi"/>
          <w:sz w:val="22"/>
          <w:szCs w:val="22"/>
        </w:rPr>
        <w:t xml:space="preserve">BIC : </w:t>
      </w:r>
      <w:r w:rsidR="002C63E9" w:rsidRPr="00AE5B0B">
        <w:rPr>
          <w:rFonts w:eastAsia="Calibri" w:cstheme="minorHAnsi"/>
          <w:sz w:val="22"/>
          <w:szCs w:val="22"/>
          <w:highlight w:val="yellow"/>
        </w:rPr>
        <w:t>A renseigner par le soumissionnaire</w:t>
      </w:r>
    </w:p>
    <w:p w14:paraId="28A5077D" w14:textId="77777777" w:rsidR="00487D5D" w:rsidRPr="00AE5B0B" w:rsidRDefault="00487D5D" w:rsidP="002E558B">
      <w:pPr>
        <w:pStyle w:val="Titre2"/>
        <w:rPr>
          <w:rFonts w:cstheme="minorHAnsi"/>
          <w:sz w:val="22"/>
          <w:szCs w:val="22"/>
        </w:rPr>
      </w:pPr>
      <w:r w:rsidRPr="00AE5B0B">
        <w:rPr>
          <w:rFonts w:cstheme="minorHAnsi"/>
          <w:sz w:val="22"/>
          <w:szCs w:val="22"/>
        </w:rPr>
        <w:t>Article I.6 – Modalités de communication et responsable du traitement des données</w:t>
      </w:r>
    </w:p>
    <w:p w14:paraId="1AE47188" w14:textId="0EB93E40" w:rsidR="00487D5D" w:rsidRPr="00AE5B0B" w:rsidRDefault="00487D5D" w:rsidP="002E558B">
      <w:pPr>
        <w:jc w:val="both"/>
        <w:rPr>
          <w:rFonts w:cstheme="minorHAnsi"/>
          <w:sz w:val="22"/>
          <w:szCs w:val="22"/>
        </w:rPr>
      </w:pPr>
      <w:r w:rsidRPr="00AE5B0B">
        <w:rPr>
          <w:rFonts w:cstheme="minorHAnsi"/>
          <w:sz w:val="22"/>
          <w:szCs w:val="22"/>
        </w:rPr>
        <w:t xml:space="preserve">Aux fins de l'article II.6, le responsable du traitement des données est </w:t>
      </w:r>
      <w:r w:rsidR="00822738" w:rsidRPr="00AE5B0B">
        <w:rPr>
          <w:rFonts w:cstheme="minorHAnsi"/>
          <w:sz w:val="22"/>
          <w:szCs w:val="22"/>
        </w:rPr>
        <w:t xml:space="preserve">Expertise France. </w:t>
      </w:r>
      <w:r w:rsidR="00CF2CE4" w:rsidRPr="00AE5B0B">
        <w:rPr>
          <w:rFonts w:cstheme="minorHAnsi"/>
          <w:sz w:val="22"/>
          <w:szCs w:val="22"/>
        </w:rPr>
        <w:t xml:space="preserve"> </w:t>
      </w:r>
      <w:r w:rsidRPr="00AE5B0B">
        <w:rPr>
          <w:rFonts w:cstheme="minorHAnsi"/>
          <w:sz w:val="22"/>
          <w:szCs w:val="22"/>
        </w:rPr>
        <w:t xml:space="preserve">Les communications sont envoyées aux adresses </w:t>
      </w:r>
      <w:r w:rsidR="00371BD7" w:rsidRPr="00AE5B0B">
        <w:rPr>
          <w:rFonts w:cstheme="minorHAnsi"/>
          <w:sz w:val="22"/>
          <w:szCs w:val="22"/>
        </w:rPr>
        <w:t>suivantes :</w:t>
      </w:r>
    </w:p>
    <w:p w14:paraId="48E43D75" w14:textId="4C82F08B" w:rsidR="00487D5D" w:rsidRPr="00AE5B0B" w:rsidRDefault="00B833C3" w:rsidP="002E558B">
      <w:pPr>
        <w:ind w:left="567"/>
        <w:outlineLvl w:val="0"/>
        <w:rPr>
          <w:rFonts w:cstheme="minorHAnsi"/>
          <w:sz w:val="22"/>
          <w:szCs w:val="22"/>
        </w:rPr>
      </w:pPr>
      <w:r w:rsidRPr="00AE5B0B">
        <w:rPr>
          <w:rFonts w:cstheme="minorHAnsi"/>
          <w:sz w:val="22"/>
          <w:szCs w:val="22"/>
          <w:u w:val="single"/>
        </w:rPr>
        <w:t xml:space="preserve">Expertise </w:t>
      </w:r>
      <w:proofErr w:type="gramStart"/>
      <w:r w:rsidRPr="00AE5B0B">
        <w:rPr>
          <w:rFonts w:cstheme="minorHAnsi"/>
          <w:sz w:val="22"/>
          <w:szCs w:val="22"/>
          <w:u w:val="single"/>
        </w:rPr>
        <w:t>France</w:t>
      </w:r>
      <w:r w:rsidR="00487D5D" w:rsidRPr="00AE5B0B">
        <w:rPr>
          <w:rFonts w:cstheme="minorHAnsi"/>
          <w:sz w:val="22"/>
          <w:szCs w:val="22"/>
        </w:rPr>
        <w:t>:</w:t>
      </w:r>
      <w:proofErr w:type="gramEnd"/>
    </w:p>
    <w:p w14:paraId="4C53E2B1" w14:textId="3E0AB6F5" w:rsidR="00487D5D" w:rsidRPr="00AE5B0B" w:rsidRDefault="00822738" w:rsidP="002E558B">
      <w:pPr>
        <w:spacing w:before="0" w:beforeAutospacing="0" w:after="0" w:afterAutospacing="0"/>
        <w:ind w:left="567"/>
        <w:outlineLvl w:val="0"/>
        <w:rPr>
          <w:rFonts w:cstheme="minorHAnsi"/>
          <w:sz w:val="22"/>
          <w:szCs w:val="22"/>
        </w:rPr>
      </w:pPr>
      <w:r w:rsidRPr="00AE5B0B">
        <w:rPr>
          <w:rFonts w:cstheme="minorHAnsi"/>
          <w:sz w:val="22"/>
          <w:szCs w:val="22"/>
        </w:rPr>
        <w:t xml:space="preserve">Délégué à la protection des données </w:t>
      </w:r>
      <w:r w:rsidR="002C63E9" w:rsidRPr="00AE5B0B">
        <w:rPr>
          <w:rFonts w:cstheme="minorHAnsi"/>
          <w:sz w:val="22"/>
          <w:szCs w:val="22"/>
        </w:rPr>
        <w:br/>
      </w:r>
      <w:r w:rsidR="00D36270" w:rsidRPr="00AE5B0B">
        <w:rPr>
          <w:rFonts w:cstheme="minorHAnsi"/>
          <w:sz w:val="22"/>
          <w:szCs w:val="22"/>
        </w:rPr>
        <w:t>40, boulevard de Port-</w:t>
      </w:r>
      <w:r w:rsidR="00305009" w:rsidRPr="00AE5B0B">
        <w:rPr>
          <w:rFonts w:cstheme="minorHAnsi"/>
          <w:sz w:val="22"/>
          <w:szCs w:val="22"/>
        </w:rPr>
        <w:t>Royal</w:t>
      </w:r>
      <w:r w:rsidR="002C63E9" w:rsidRPr="00AE5B0B">
        <w:rPr>
          <w:rFonts w:cstheme="minorHAnsi"/>
          <w:sz w:val="22"/>
          <w:szCs w:val="22"/>
        </w:rPr>
        <w:br/>
        <w:t>7500</w:t>
      </w:r>
      <w:r w:rsidR="00305009" w:rsidRPr="00AE5B0B">
        <w:rPr>
          <w:rFonts w:cstheme="minorHAnsi"/>
          <w:sz w:val="22"/>
          <w:szCs w:val="22"/>
        </w:rPr>
        <w:t>5</w:t>
      </w:r>
      <w:r w:rsidR="002C63E9" w:rsidRPr="00AE5B0B">
        <w:rPr>
          <w:rFonts w:cstheme="minorHAnsi"/>
          <w:sz w:val="22"/>
          <w:szCs w:val="22"/>
        </w:rPr>
        <w:t xml:space="preserve"> </w:t>
      </w:r>
      <w:r w:rsidR="003B07ED" w:rsidRPr="00AE5B0B">
        <w:rPr>
          <w:rFonts w:cstheme="minorHAnsi"/>
          <w:sz w:val="22"/>
          <w:szCs w:val="22"/>
        </w:rPr>
        <w:t>Paris - France</w:t>
      </w:r>
    </w:p>
    <w:p w14:paraId="7A1FBEAE" w14:textId="59143C95" w:rsidR="00B833C3" w:rsidRPr="00AE5B0B" w:rsidRDefault="00487D5D" w:rsidP="002E558B">
      <w:pPr>
        <w:tabs>
          <w:tab w:val="left" w:pos="510"/>
          <w:tab w:val="num" w:pos="1485"/>
          <w:tab w:val="left" w:pos="10977"/>
        </w:tabs>
        <w:spacing w:before="0" w:beforeAutospacing="0"/>
        <w:ind w:left="567"/>
        <w:outlineLvl w:val="0"/>
        <w:rPr>
          <w:rFonts w:cstheme="minorHAnsi"/>
          <w:sz w:val="22"/>
          <w:szCs w:val="22"/>
        </w:rPr>
      </w:pPr>
      <w:proofErr w:type="gramStart"/>
      <w:r w:rsidRPr="00AE5B0B">
        <w:rPr>
          <w:rFonts w:cstheme="minorHAnsi"/>
          <w:sz w:val="22"/>
          <w:szCs w:val="22"/>
        </w:rPr>
        <w:t>E-mail:</w:t>
      </w:r>
      <w:proofErr w:type="gramEnd"/>
      <w:r w:rsidRPr="00AE5B0B">
        <w:rPr>
          <w:rFonts w:cstheme="minorHAnsi"/>
          <w:sz w:val="22"/>
          <w:szCs w:val="22"/>
        </w:rPr>
        <w:t xml:space="preserve"> </w:t>
      </w:r>
      <w:hyperlink r:id="rId10" w:history="1">
        <w:r w:rsidR="00822738" w:rsidRPr="00AE5B0B">
          <w:rPr>
            <w:rStyle w:val="Lienhypertexte"/>
            <w:rFonts w:cstheme="minorHAnsi"/>
            <w:sz w:val="22"/>
            <w:szCs w:val="22"/>
          </w:rPr>
          <w:t>dpo@expertisefrance.fr</w:t>
        </w:r>
      </w:hyperlink>
    </w:p>
    <w:p w14:paraId="4B451E04" w14:textId="77777777" w:rsidR="00487D5D" w:rsidRPr="00AE5B0B" w:rsidRDefault="00487D5D" w:rsidP="002E558B">
      <w:pPr>
        <w:ind w:left="567"/>
        <w:outlineLvl w:val="0"/>
        <w:rPr>
          <w:rFonts w:cstheme="minorHAnsi"/>
          <w:sz w:val="22"/>
          <w:szCs w:val="22"/>
        </w:rPr>
      </w:pPr>
      <w:proofErr w:type="gramStart"/>
      <w:r w:rsidRPr="00AE5B0B">
        <w:rPr>
          <w:rFonts w:cstheme="minorHAnsi"/>
          <w:sz w:val="22"/>
          <w:szCs w:val="22"/>
          <w:u w:val="single"/>
        </w:rPr>
        <w:t>Contractant</w:t>
      </w:r>
      <w:r w:rsidRPr="00AE5B0B">
        <w:rPr>
          <w:rFonts w:cstheme="minorHAnsi"/>
          <w:sz w:val="22"/>
          <w:szCs w:val="22"/>
        </w:rPr>
        <w:t>:</w:t>
      </w:r>
      <w:proofErr w:type="gramEnd"/>
    </w:p>
    <w:p w14:paraId="66DB29B7" w14:textId="23D1EA05" w:rsidR="00487D5D" w:rsidRPr="00AE5B0B" w:rsidRDefault="00487D5D" w:rsidP="002E558B">
      <w:pPr>
        <w:ind w:left="567"/>
        <w:outlineLvl w:val="0"/>
        <w:rPr>
          <w:rFonts w:cstheme="minorHAnsi"/>
          <w:b/>
          <w:sz w:val="22"/>
          <w:szCs w:val="22"/>
        </w:rPr>
      </w:pPr>
      <w:r w:rsidRPr="00AE5B0B">
        <w:rPr>
          <w:rFonts w:cstheme="minorHAnsi"/>
          <w:sz w:val="22"/>
          <w:szCs w:val="22"/>
        </w:rPr>
        <w:t>[</w:t>
      </w:r>
      <w:r w:rsidRPr="00AE5B0B">
        <w:rPr>
          <w:rFonts w:cstheme="minorHAnsi"/>
          <w:i/>
          <w:sz w:val="22"/>
          <w:szCs w:val="22"/>
          <w:highlight w:val="yellow"/>
        </w:rPr>
        <w:t>Dénomination complète</w:t>
      </w:r>
      <w:r w:rsidRPr="00AE5B0B">
        <w:rPr>
          <w:rFonts w:cstheme="minorHAnsi"/>
          <w:sz w:val="22"/>
          <w:szCs w:val="22"/>
        </w:rPr>
        <w:t>]</w:t>
      </w:r>
      <w:r w:rsidR="002F6999" w:rsidRPr="00AE5B0B">
        <w:rPr>
          <w:rFonts w:cstheme="minorHAnsi"/>
          <w:sz w:val="22"/>
          <w:szCs w:val="22"/>
        </w:rPr>
        <w:br/>
      </w:r>
      <w:r w:rsidRPr="00AE5B0B">
        <w:rPr>
          <w:rFonts w:cstheme="minorHAnsi"/>
          <w:sz w:val="22"/>
          <w:szCs w:val="22"/>
        </w:rPr>
        <w:t>[</w:t>
      </w:r>
      <w:r w:rsidRPr="00AE5B0B">
        <w:rPr>
          <w:rFonts w:cstheme="minorHAnsi"/>
          <w:i/>
          <w:sz w:val="22"/>
          <w:szCs w:val="22"/>
          <w:highlight w:val="yellow"/>
        </w:rPr>
        <w:t>Fonction</w:t>
      </w:r>
      <w:r w:rsidRPr="00AE5B0B">
        <w:rPr>
          <w:rFonts w:cstheme="minorHAnsi"/>
          <w:sz w:val="22"/>
          <w:szCs w:val="22"/>
        </w:rPr>
        <w:t>]</w:t>
      </w:r>
      <w:r w:rsidR="002F6999" w:rsidRPr="00AE5B0B">
        <w:rPr>
          <w:rFonts w:cstheme="minorHAnsi"/>
          <w:sz w:val="22"/>
          <w:szCs w:val="22"/>
        </w:rPr>
        <w:br/>
      </w:r>
      <w:r w:rsidRPr="00AE5B0B">
        <w:rPr>
          <w:rFonts w:cstheme="minorHAnsi"/>
          <w:sz w:val="22"/>
          <w:szCs w:val="22"/>
        </w:rPr>
        <w:t>[</w:t>
      </w:r>
      <w:r w:rsidRPr="00AE5B0B">
        <w:rPr>
          <w:rFonts w:cstheme="minorHAnsi"/>
          <w:i/>
          <w:sz w:val="22"/>
          <w:szCs w:val="22"/>
          <w:highlight w:val="yellow"/>
        </w:rPr>
        <w:t>Dénomination sociale</w:t>
      </w:r>
      <w:r w:rsidRPr="00AE5B0B">
        <w:rPr>
          <w:rFonts w:cstheme="minorHAnsi"/>
          <w:sz w:val="22"/>
          <w:szCs w:val="22"/>
        </w:rPr>
        <w:t>]</w:t>
      </w:r>
      <w:r w:rsidR="002F6999" w:rsidRPr="00AE5B0B">
        <w:rPr>
          <w:rFonts w:cstheme="minorHAnsi"/>
          <w:sz w:val="22"/>
          <w:szCs w:val="22"/>
        </w:rPr>
        <w:br/>
      </w:r>
      <w:r w:rsidRPr="00AE5B0B">
        <w:rPr>
          <w:rFonts w:cstheme="minorHAnsi"/>
          <w:sz w:val="22"/>
          <w:szCs w:val="22"/>
        </w:rPr>
        <w:t>[</w:t>
      </w:r>
      <w:r w:rsidRPr="00AE5B0B">
        <w:rPr>
          <w:rFonts w:cstheme="minorHAnsi"/>
          <w:i/>
          <w:sz w:val="22"/>
          <w:szCs w:val="22"/>
          <w:highlight w:val="yellow"/>
        </w:rPr>
        <w:t>Adresse officielle complète</w:t>
      </w:r>
      <w:r w:rsidRPr="00AE5B0B">
        <w:rPr>
          <w:rFonts w:cstheme="minorHAnsi"/>
          <w:sz w:val="22"/>
          <w:szCs w:val="22"/>
        </w:rPr>
        <w:t>]</w:t>
      </w:r>
    </w:p>
    <w:p w14:paraId="00DC4254" w14:textId="77777777" w:rsidR="00487D5D" w:rsidRPr="00AE5B0B" w:rsidRDefault="00487D5D" w:rsidP="002E558B">
      <w:pPr>
        <w:ind w:left="567"/>
        <w:outlineLvl w:val="0"/>
        <w:rPr>
          <w:rFonts w:cstheme="minorHAnsi"/>
          <w:sz w:val="22"/>
          <w:szCs w:val="22"/>
        </w:rPr>
      </w:pPr>
      <w:proofErr w:type="gramStart"/>
      <w:r w:rsidRPr="00AE5B0B">
        <w:rPr>
          <w:rFonts w:cstheme="minorHAnsi"/>
          <w:sz w:val="22"/>
          <w:szCs w:val="22"/>
        </w:rPr>
        <w:t>E-mail:</w:t>
      </w:r>
      <w:proofErr w:type="gramEnd"/>
      <w:r w:rsidRPr="00AE5B0B">
        <w:rPr>
          <w:rFonts w:cstheme="minorHAnsi"/>
          <w:b/>
          <w:sz w:val="22"/>
          <w:szCs w:val="22"/>
        </w:rPr>
        <w:t xml:space="preserve"> </w:t>
      </w:r>
      <w:r w:rsidRPr="00AE5B0B">
        <w:rPr>
          <w:rFonts w:cstheme="minorHAnsi"/>
          <w:sz w:val="22"/>
          <w:szCs w:val="22"/>
        </w:rPr>
        <w:t>[</w:t>
      </w:r>
      <w:r w:rsidRPr="00AE5B0B">
        <w:rPr>
          <w:rFonts w:cstheme="minorHAnsi"/>
          <w:i/>
          <w:sz w:val="22"/>
          <w:szCs w:val="22"/>
          <w:highlight w:val="yellow"/>
        </w:rPr>
        <w:t>compléter</w:t>
      </w:r>
      <w:r w:rsidRPr="00AE5B0B">
        <w:rPr>
          <w:rFonts w:cstheme="minorHAnsi"/>
          <w:sz w:val="22"/>
          <w:szCs w:val="22"/>
        </w:rPr>
        <w:t>]</w:t>
      </w:r>
    </w:p>
    <w:p w14:paraId="1CE932C3" w14:textId="77777777" w:rsidR="00487D5D" w:rsidRPr="00AE5B0B" w:rsidRDefault="00487D5D" w:rsidP="002E558B">
      <w:pPr>
        <w:pStyle w:val="Titre2"/>
        <w:rPr>
          <w:rFonts w:cstheme="minorHAnsi"/>
          <w:sz w:val="22"/>
          <w:szCs w:val="22"/>
        </w:rPr>
      </w:pPr>
      <w:r w:rsidRPr="00AE5B0B">
        <w:rPr>
          <w:rFonts w:cstheme="minorHAnsi"/>
          <w:sz w:val="22"/>
          <w:szCs w:val="22"/>
        </w:rPr>
        <w:t>Article I.7 – Loi applicable et règlement des litiges</w:t>
      </w:r>
    </w:p>
    <w:p w14:paraId="394D16B1" w14:textId="683D4D39" w:rsidR="00487D5D" w:rsidRPr="00AE5B0B" w:rsidRDefault="00487D5D" w:rsidP="002E558B">
      <w:pPr>
        <w:ind w:left="709" w:hanging="709"/>
        <w:jc w:val="both"/>
        <w:rPr>
          <w:rFonts w:cstheme="minorHAnsi"/>
          <w:sz w:val="22"/>
          <w:szCs w:val="22"/>
        </w:rPr>
      </w:pPr>
      <w:r w:rsidRPr="00AE5B0B">
        <w:rPr>
          <w:rFonts w:cstheme="minorHAnsi"/>
          <w:b/>
          <w:noProof/>
          <w:sz w:val="22"/>
          <w:szCs w:val="22"/>
        </w:rPr>
        <w:t>I.7.1</w:t>
      </w:r>
      <w:r w:rsidRPr="00AE5B0B">
        <w:rPr>
          <w:rFonts w:cstheme="minorHAnsi"/>
          <w:b/>
          <w:sz w:val="22"/>
          <w:szCs w:val="22"/>
        </w:rPr>
        <w:tab/>
      </w:r>
      <w:r w:rsidRPr="00AE5B0B">
        <w:rPr>
          <w:rFonts w:cstheme="minorHAnsi"/>
          <w:sz w:val="22"/>
          <w:szCs w:val="22"/>
        </w:rPr>
        <w:t xml:space="preserve">Le CC est régi par le droit </w:t>
      </w:r>
      <w:r w:rsidR="002F6999" w:rsidRPr="00AE5B0B">
        <w:rPr>
          <w:rFonts w:cstheme="minorHAnsi"/>
          <w:sz w:val="22"/>
          <w:szCs w:val="22"/>
        </w:rPr>
        <w:t>français</w:t>
      </w:r>
      <w:r w:rsidRPr="00AE5B0B">
        <w:rPr>
          <w:rFonts w:cstheme="minorHAnsi"/>
          <w:sz w:val="22"/>
          <w:szCs w:val="22"/>
        </w:rPr>
        <w:t>.</w:t>
      </w:r>
    </w:p>
    <w:p w14:paraId="102ECFCB" w14:textId="60082904" w:rsidR="002F6999" w:rsidRPr="00AE5B0B" w:rsidRDefault="00487D5D" w:rsidP="002E558B">
      <w:pPr>
        <w:ind w:left="709" w:hanging="709"/>
        <w:jc w:val="both"/>
        <w:rPr>
          <w:rFonts w:cstheme="minorHAnsi"/>
          <w:snapToGrid w:val="0"/>
          <w:sz w:val="22"/>
          <w:szCs w:val="22"/>
          <w:u w:val="single"/>
        </w:rPr>
      </w:pPr>
      <w:r w:rsidRPr="00AE5B0B">
        <w:rPr>
          <w:rFonts w:cstheme="minorHAnsi"/>
          <w:b/>
          <w:noProof/>
          <w:sz w:val="22"/>
          <w:szCs w:val="22"/>
        </w:rPr>
        <w:lastRenderedPageBreak/>
        <w:t>I.7.2</w:t>
      </w:r>
      <w:r w:rsidRPr="00AE5B0B">
        <w:rPr>
          <w:rFonts w:cstheme="minorHAnsi"/>
          <w:b/>
          <w:sz w:val="22"/>
          <w:szCs w:val="22"/>
        </w:rPr>
        <w:tab/>
      </w:r>
      <w:r w:rsidRPr="00AE5B0B">
        <w:rPr>
          <w:rFonts w:cstheme="minorHAnsi"/>
          <w:sz w:val="22"/>
          <w:szCs w:val="22"/>
        </w:rPr>
        <w:t xml:space="preserve">Tout litige entre les parties lié à l'interprétation, l'application ou la validité du CC et ne pouvant être réglé </w:t>
      </w:r>
      <w:r w:rsidR="002F6999" w:rsidRPr="00AE5B0B">
        <w:rPr>
          <w:rFonts w:cstheme="minorHAnsi"/>
          <w:sz w:val="22"/>
          <w:szCs w:val="22"/>
        </w:rPr>
        <w:t>à l'amiable est porté devant l</w:t>
      </w:r>
      <w:r w:rsidR="00530588" w:rsidRPr="00AE5B0B">
        <w:rPr>
          <w:rFonts w:cstheme="minorHAnsi"/>
          <w:sz w:val="22"/>
          <w:szCs w:val="22"/>
        </w:rPr>
        <w:t>a juridiction compétente.</w:t>
      </w:r>
    </w:p>
    <w:p w14:paraId="7607E079" w14:textId="7CB2BB95" w:rsidR="00353BD9" w:rsidRPr="00AE5B0B" w:rsidRDefault="00353BD9" w:rsidP="002E558B">
      <w:pPr>
        <w:pStyle w:val="Titre2"/>
        <w:rPr>
          <w:rFonts w:cstheme="minorHAnsi"/>
          <w:sz w:val="22"/>
          <w:szCs w:val="22"/>
        </w:rPr>
      </w:pPr>
      <w:r w:rsidRPr="00AE5B0B">
        <w:rPr>
          <w:rFonts w:cstheme="minorHAnsi"/>
          <w:sz w:val="22"/>
          <w:szCs w:val="22"/>
        </w:rPr>
        <w:t>Article I.8</w:t>
      </w:r>
      <w:r w:rsidRPr="00AE5B0B">
        <w:rPr>
          <w:rFonts w:cstheme="minorHAnsi"/>
          <w:sz w:val="22"/>
          <w:szCs w:val="22"/>
          <w:vertAlign w:val="superscript"/>
        </w:rPr>
        <w:t xml:space="preserve"> </w:t>
      </w:r>
      <w:r w:rsidRPr="00AE5B0B">
        <w:rPr>
          <w:rFonts w:cstheme="minorHAnsi"/>
          <w:sz w:val="22"/>
          <w:szCs w:val="22"/>
        </w:rPr>
        <w:t>- Exploitation des résultats du CC</w:t>
      </w:r>
    </w:p>
    <w:p w14:paraId="273B8562" w14:textId="3C21DE7F" w:rsidR="00353BD9" w:rsidRPr="00AE5B0B" w:rsidRDefault="00353BD9" w:rsidP="002E558B">
      <w:pPr>
        <w:jc w:val="both"/>
        <w:rPr>
          <w:rFonts w:cstheme="minorHAnsi"/>
          <w:b/>
          <w:noProof/>
          <w:color w:val="000000"/>
          <w:sz w:val="22"/>
          <w:szCs w:val="22"/>
        </w:rPr>
      </w:pPr>
      <w:r w:rsidRPr="00AE5B0B">
        <w:rPr>
          <w:rFonts w:cstheme="minorHAnsi"/>
          <w:b/>
          <w:noProof/>
          <w:color w:val="000000"/>
          <w:sz w:val="22"/>
          <w:szCs w:val="22"/>
        </w:rPr>
        <w:t>I.8.1 Modes d'exploitation</w:t>
      </w:r>
    </w:p>
    <w:p w14:paraId="3178CB28" w14:textId="3CAD6CD7" w:rsidR="00353BD9" w:rsidRPr="00AE5B0B" w:rsidRDefault="00CB2123" w:rsidP="002E558B">
      <w:pPr>
        <w:jc w:val="both"/>
        <w:rPr>
          <w:rFonts w:cstheme="minorHAnsi"/>
          <w:sz w:val="22"/>
          <w:szCs w:val="22"/>
        </w:rPr>
      </w:pPr>
      <w:r w:rsidRPr="00AE5B0B">
        <w:rPr>
          <w:rFonts w:cstheme="minorHAnsi"/>
          <w:sz w:val="22"/>
          <w:szCs w:val="22"/>
        </w:rPr>
        <w:t>Expertise France</w:t>
      </w:r>
      <w:r w:rsidR="0017385C" w:rsidRPr="00AE5B0B">
        <w:rPr>
          <w:rFonts w:cstheme="minorHAnsi"/>
          <w:sz w:val="22"/>
          <w:szCs w:val="22"/>
        </w:rPr>
        <w:t xml:space="preserve"> </w:t>
      </w:r>
      <w:r w:rsidR="00353BD9" w:rsidRPr="00AE5B0B">
        <w:rPr>
          <w:rFonts w:cstheme="minorHAnsi"/>
          <w:sz w:val="22"/>
          <w:szCs w:val="22"/>
        </w:rPr>
        <w:t>acquiert la propriété des résultats définis dans le cahier des charges (annexe I)</w:t>
      </w:r>
      <w:r w:rsidR="006A5D6E" w:rsidRPr="00AE5B0B">
        <w:rPr>
          <w:rFonts w:cstheme="minorHAnsi"/>
          <w:sz w:val="22"/>
          <w:szCs w:val="22"/>
        </w:rPr>
        <w:t xml:space="preserve"> ainsi que dans les bons de commande</w:t>
      </w:r>
      <w:r w:rsidR="0017385C" w:rsidRPr="00AE5B0B">
        <w:rPr>
          <w:rFonts w:cstheme="minorHAnsi"/>
          <w:sz w:val="22"/>
          <w:szCs w:val="22"/>
        </w:rPr>
        <w:t xml:space="preserve"> et peut les céder librement ou les utiliser </w:t>
      </w:r>
      <w:r w:rsidR="00353BD9" w:rsidRPr="00AE5B0B">
        <w:rPr>
          <w:rFonts w:cstheme="minorHAnsi"/>
          <w:sz w:val="22"/>
          <w:szCs w:val="22"/>
        </w:rPr>
        <w:t xml:space="preserve">aux fins </w:t>
      </w:r>
      <w:r w:rsidR="0017385C" w:rsidRPr="00AE5B0B">
        <w:rPr>
          <w:rFonts w:cstheme="minorHAnsi"/>
          <w:sz w:val="22"/>
          <w:szCs w:val="22"/>
        </w:rPr>
        <w:t>définies à l’article II.10.2.</w:t>
      </w:r>
    </w:p>
    <w:p w14:paraId="7FF9A797" w14:textId="77777777" w:rsidR="00353BD9" w:rsidRPr="00AE5B0B" w:rsidRDefault="00353BD9" w:rsidP="002E558B">
      <w:pPr>
        <w:jc w:val="both"/>
        <w:rPr>
          <w:rFonts w:cstheme="minorHAnsi"/>
          <w:b/>
          <w:sz w:val="22"/>
          <w:szCs w:val="22"/>
        </w:rPr>
      </w:pPr>
      <w:r w:rsidRPr="00AE5B0B">
        <w:rPr>
          <w:rFonts w:cstheme="minorHAnsi"/>
          <w:b/>
          <w:sz w:val="22"/>
          <w:szCs w:val="22"/>
        </w:rPr>
        <w:t>I.8.2 Droits préexistants et transfert de droits</w:t>
      </w:r>
    </w:p>
    <w:p w14:paraId="4EBE9BF3" w14:textId="58FB210B" w:rsidR="00353BD9" w:rsidRPr="00AE5B0B" w:rsidRDefault="00353BD9" w:rsidP="002E558B">
      <w:pPr>
        <w:jc w:val="both"/>
        <w:rPr>
          <w:rFonts w:cstheme="minorHAnsi"/>
          <w:sz w:val="22"/>
          <w:szCs w:val="22"/>
        </w:rPr>
      </w:pPr>
      <w:r w:rsidRPr="00AE5B0B">
        <w:rPr>
          <w:rFonts w:cstheme="minorHAnsi"/>
          <w:sz w:val="22"/>
          <w:szCs w:val="22"/>
        </w:rPr>
        <w:t xml:space="preserve">Tous les droits préexistants inclus dans les résultats et directement liés aux utilisations prévues à l'article I.8.1 sont pleinement et irrévocablement acquis par </w:t>
      </w:r>
      <w:r w:rsidR="007E69DA" w:rsidRPr="00AE5B0B">
        <w:rPr>
          <w:rFonts w:cstheme="minorHAnsi"/>
          <w:sz w:val="22"/>
          <w:szCs w:val="22"/>
        </w:rPr>
        <w:t>Expertise France</w:t>
      </w:r>
      <w:r w:rsidRPr="00AE5B0B">
        <w:rPr>
          <w:rFonts w:cstheme="minorHAnsi"/>
          <w:sz w:val="22"/>
          <w:szCs w:val="22"/>
        </w:rPr>
        <w:t>, comme prévu à l'article II.10.2 et par dérogation à l'article II.10.3.</w:t>
      </w:r>
    </w:p>
    <w:p w14:paraId="0171A22E" w14:textId="26344B43" w:rsidR="00353BD9" w:rsidRPr="00AE5B0B" w:rsidRDefault="00353BD9" w:rsidP="002E558B">
      <w:pPr>
        <w:pStyle w:val="Titre2"/>
        <w:rPr>
          <w:rFonts w:cstheme="minorHAnsi"/>
          <w:sz w:val="22"/>
          <w:szCs w:val="22"/>
        </w:rPr>
      </w:pPr>
      <w:r w:rsidRPr="00AE5B0B">
        <w:rPr>
          <w:rFonts w:cstheme="minorHAnsi"/>
          <w:sz w:val="22"/>
          <w:szCs w:val="22"/>
        </w:rPr>
        <w:t>Article I.9 – Résiliation par les parties</w:t>
      </w:r>
    </w:p>
    <w:p w14:paraId="7F677D92" w14:textId="6435568F" w:rsidR="00353BD9" w:rsidRPr="00AE5B0B" w:rsidRDefault="00803261" w:rsidP="002E558B">
      <w:pPr>
        <w:jc w:val="both"/>
        <w:rPr>
          <w:rFonts w:cstheme="minorHAnsi"/>
          <w:b/>
          <w:sz w:val="22"/>
          <w:szCs w:val="22"/>
        </w:rPr>
      </w:pPr>
      <w:r w:rsidRPr="00AE5B0B">
        <w:rPr>
          <w:rFonts w:cstheme="minorHAnsi"/>
          <w:sz w:val="22"/>
          <w:szCs w:val="22"/>
        </w:rPr>
        <w:t>Les modalités de résiliation du CC sont définies dans les conditions générales du présent contrat.</w:t>
      </w:r>
    </w:p>
    <w:p w14:paraId="4DBAB51B" w14:textId="7BDA5822" w:rsidR="00353BD9" w:rsidRPr="00AE5B0B" w:rsidRDefault="00353BD9" w:rsidP="002E558B">
      <w:pPr>
        <w:pStyle w:val="Titre2"/>
        <w:rPr>
          <w:rFonts w:cstheme="minorHAnsi"/>
          <w:sz w:val="22"/>
          <w:szCs w:val="22"/>
        </w:rPr>
      </w:pPr>
      <w:r w:rsidRPr="00AE5B0B">
        <w:rPr>
          <w:rFonts w:cstheme="minorHAnsi"/>
          <w:sz w:val="22"/>
          <w:szCs w:val="22"/>
        </w:rPr>
        <w:t>Article I.1</w:t>
      </w:r>
      <w:r w:rsidR="00266310" w:rsidRPr="00AE5B0B">
        <w:rPr>
          <w:rFonts w:cstheme="minorHAnsi"/>
          <w:sz w:val="22"/>
          <w:szCs w:val="22"/>
        </w:rPr>
        <w:t>0</w:t>
      </w:r>
      <w:r w:rsidRPr="00AE5B0B">
        <w:rPr>
          <w:rFonts w:cstheme="minorHAnsi"/>
          <w:sz w:val="22"/>
          <w:szCs w:val="22"/>
        </w:rPr>
        <w:t xml:space="preserve"> – Autres conditions particulières</w:t>
      </w:r>
    </w:p>
    <w:p w14:paraId="22CE70DF" w14:textId="02740339" w:rsidR="00745209" w:rsidRPr="00AE5B0B" w:rsidRDefault="00745209" w:rsidP="002E558B">
      <w:pPr>
        <w:jc w:val="both"/>
        <w:outlineLvl w:val="0"/>
        <w:rPr>
          <w:rFonts w:cstheme="minorHAnsi"/>
          <w:b/>
          <w:bCs/>
          <w:sz w:val="22"/>
          <w:szCs w:val="22"/>
        </w:rPr>
      </w:pPr>
      <w:r w:rsidRPr="00AE5B0B">
        <w:rPr>
          <w:rFonts w:cstheme="minorHAnsi"/>
          <w:b/>
          <w:bCs/>
          <w:sz w:val="22"/>
          <w:szCs w:val="22"/>
        </w:rPr>
        <w:t>I.10.1 Clause de réexamen</w:t>
      </w:r>
    </w:p>
    <w:p w14:paraId="24805CE1" w14:textId="6D469FB6" w:rsidR="00745209" w:rsidRPr="00AE5B0B" w:rsidRDefault="00745209" w:rsidP="002E558B">
      <w:pPr>
        <w:jc w:val="both"/>
        <w:rPr>
          <w:rFonts w:cstheme="minorHAnsi"/>
          <w:sz w:val="22"/>
          <w:szCs w:val="22"/>
        </w:rPr>
      </w:pPr>
      <w:r w:rsidRPr="00AE5B0B">
        <w:rPr>
          <w:rFonts w:cstheme="minorHAnsi"/>
          <w:sz w:val="22"/>
          <w:szCs w:val="22"/>
        </w:rPr>
        <w:t>En application des articles R.2194-1 et suivants du code de la commande publique, Expertise France peut apporter les modifications aux dispositions du présent accord-cadre dans les conditions suivantes :</w:t>
      </w:r>
    </w:p>
    <w:p w14:paraId="162EBD8B" w14:textId="75F7C748" w:rsidR="00822738" w:rsidRPr="00AE5B0B" w:rsidRDefault="00745209" w:rsidP="002E558B">
      <w:pPr>
        <w:pStyle w:val="Paragraphedeliste"/>
        <w:numPr>
          <w:ilvl w:val="0"/>
          <w:numId w:val="9"/>
        </w:numPr>
        <w:jc w:val="both"/>
        <w:rPr>
          <w:rFonts w:cstheme="minorHAnsi"/>
          <w:sz w:val="22"/>
          <w:szCs w:val="22"/>
        </w:rPr>
      </w:pPr>
      <w:r w:rsidRPr="00AE5B0B">
        <w:rPr>
          <w:rFonts w:cstheme="minorHAnsi"/>
          <w:sz w:val="22"/>
          <w:szCs w:val="22"/>
        </w:rPr>
        <w:t xml:space="preserve">La substitution d’un nouveau bordereau des prix en cas de suppression, de modifications ou d’ajouts de références du bordereau des prix initial sous réserve de l’acceptation par </w:t>
      </w:r>
      <w:r w:rsidR="00125934" w:rsidRPr="00AE5B0B">
        <w:rPr>
          <w:rFonts w:cstheme="minorHAnsi"/>
          <w:sz w:val="22"/>
          <w:szCs w:val="22"/>
        </w:rPr>
        <w:t>Expertise France ;</w:t>
      </w:r>
    </w:p>
    <w:p w14:paraId="2BB98419" w14:textId="77777777" w:rsidR="00F4359A" w:rsidRPr="00AE5B0B" w:rsidRDefault="00745209" w:rsidP="002E558B">
      <w:pPr>
        <w:pStyle w:val="Paragraphedeliste"/>
        <w:numPr>
          <w:ilvl w:val="0"/>
          <w:numId w:val="9"/>
        </w:numPr>
        <w:jc w:val="both"/>
        <w:rPr>
          <w:rFonts w:cstheme="minorHAnsi"/>
          <w:sz w:val="22"/>
          <w:szCs w:val="22"/>
        </w:rPr>
      </w:pPr>
      <w:r w:rsidRPr="00AE5B0B">
        <w:rPr>
          <w:rFonts w:cstheme="minorHAnsi"/>
          <w:sz w:val="22"/>
          <w:szCs w:val="22"/>
        </w:rPr>
        <w:t xml:space="preserve">La mise à jour d’éléments techniques </w:t>
      </w:r>
      <w:r w:rsidR="00371BD7" w:rsidRPr="00AE5B0B">
        <w:rPr>
          <w:rFonts w:cstheme="minorHAnsi"/>
          <w:sz w:val="22"/>
          <w:szCs w:val="22"/>
        </w:rPr>
        <w:t>notamment les</w:t>
      </w:r>
      <w:r w:rsidR="00822738" w:rsidRPr="00AE5B0B">
        <w:rPr>
          <w:rFonts w:cstheme="minorHAnsi"/>
          <w:sz w:val="22"/>
          <w:szCs w:val="22"/>
        </w:rPr>
        <w:t xml:space="preserve"> </w:t>
      </w:r>
      <w:r w:rsidRPr="00AE5B0B">
        <w:rPr>
          <w:rFonts w:cstheme="minorHAnsi"/>
          <w:sz w:val="22"/>
          <w:szCs w:val="22"/>
        </w:rPr>
        <w:t xml:space="preserve">précisions sur les livrables, </w:t>
      </w:r>
      <w:r w:rsidR="00822738" w:rsidRPr="00AE5B0B">
        <w:rPr>
          <w:rFonts w:cstheme="minorHAnsi"/>
          <w:sz w:val="22"/>
          <w:szCs w:val="22"/>
        </w:rPr>
        <w:t xml:space="preserve">sur </w:t>
      </w:r>
      <w:r w:rsidR="00371BD7" w:rsidRPr="00AE5B0B">
        <w:rPr>
          <w:rFonts w:cstheme="minorHAnsi"/>
          <w:sz w:val="22"/>
          <w:szCs w:val="22"/>
        </w:rPr>
        <w:t>leur délai</w:t>
      </w:r>
      <w:r w:rsidR="00822738" w:rsidRPr="00AE5B0B">
        <w:rPr>
          <w:rFonts w:cstheme="minorHAnsi"/>
          <w:sz w:val="22"/>
          <w:szCs w:val="22"/>
        </w:rPr>
        <w:t xml:space="preserve"> de </w:t>
      </w:r>
      <w:r w:rsidR="00371BD7" w:rsidRPr="00AE5B0B">
        <w:rPr>
          <w:rFonts w:cstheme="minorHAnsi"/>
          <w:sz w:val="22"/>
          <w:szCs w:val="22"/>
        </w:rPr>
        <w:t>remise,</w:t>
      </w:r>
      <w:r w:rsidR="00822738" w:rsidRPr="00AE5B0B">
        <w:rPr>
          <w:rFonts w:cstheme="minorHAnsi"/>
          <w:sz w:val="22"/>
          <w:szCs w:val="22"/>
        </w:rPr>
        <w:t xml:space="preserve"> les modalités pratiques de </w:t>
      </w:r>
      <w:r w:rsidR="00371BD7" w:rsidRPr="00AE5B0B">
        <w:rPr>
          <w:rFonts w:cstheme="minorHAnsi"/>
          <w:sz w:val="22"/>
          <w:szCs w:val="22"/>
        </w:rPr>
        <w:t>réalisation</w:t>
      </w:r>
      <w:r w:rsidR="00822738" w:rsidRPr="00AE5B0B">
        <w:rPr>
          <w:rFonts w:cstheme="minorHAnsi"/>
          <w:sz w:val="22"/>
          <w:szCs w:val="22"/>
        </w:rPr>
        <w:t xml:space="preserve"> des prestations</w:t>
      </w:r>
      <w:r w:rsidR="00F4359A" w:rsidRPr="00AE5B0B">
        <w:rPr>
          <w:rFonts w:cstheme="minorHAnsi"/>
          <w:sz w:val="22"/>
          <w:szCs w:val="22"/>
        </w:rPr>
        <w:t> ;</w:t>
      </w:r>
    </w:p>
    <w:p w14:paraId="2B71679A" w14:textId="4E05E247" w:rsidR="00F4359A" w:rsidRPr="00AE5B0B" w:rsidRDefault="00F4359A" w:rsidP="002E558B">
      <w:pPr>
        <w:pStyle w:val="Paragraphedeliste"/>
        <w:numPr>
          <w:ilvl w:val="0"/>
          <w:numId w:val="9"/>
        </w:numPr>
        <w:jc w:val="both"/>
        <w:rPr>
          <w:rFonts w:cstheme="minorHAnsi"/>
          <w:sz w:val="22"/>
          <w:szCs w:val="22"/>
        </w:rPr>
      </w:pPr>
      <w:r w:rsidRPr="00AE5B0B">
        <w:rPr>
          <w:rFonts w:cstheme="minorHAnsi"/>
          <w:sz w:val="22"/>
          <w:szCs w:val="22"/>
        </w:rPr>
        <w:t>L’extension du bénéfice du présent accord-cadre à d’autres projets mis en œuvre par Expertise France</w:t>
      </w:r>
      <w:r w:rsidR="00E86B6B">
        <w:rPr>
          <w:rFonts w:cstheme="minorHAnsi"/>
          <w:sz w:val="22"/>
          <w:szCs w:val="22"/>
        </w:rPr>
        <w:t>.</w:t>
      </w:r>
      <w:r w:rsidRPr="00AE5B0B">
        <w:rPr>
          <w:rFonts w:cstheme="minorHAnsi"/>
          <w:sz w:val="22"/>
          <w:szCs w:val="22"/>
        </w:rPr>
        <w:t xml:space="preserve"> </w:t>
      </w:r>
    </w:p>
    <w:p w14:paraId="4CD4FB24" w14:textId="070D7C97" w:rsidR="00745209" w:rsidRPr="00AE5B0B" w:rsidRDefault="00745209" w:rsidP="00745FC2">
      <w:pPr>
        <w:jc w:val="both"/>
        <w:rPr>
          <w:rFonts w:cstheme="minorHAnsi"/>
          <w:sz w:val="22"/>
          <w:szCs w:val="22"/>
        </w:rPr>
      </w:pPr>
      <w:r w:rsidRPr="00AE5B0B">
        <w:rPr>
          <w:rFonts w:cstheme="minorHAnsi"/>
          <w:sz w:val="22"/>
          <w:szCs w:val="22"/>
        </w:rPr>
        <w:t xml:space="preserve">Ces modifications sont notifiées au </w:t>
      </w:r>
      <w:r w:rsidR="00371BD7" w:rsidRPr="00AE5B0B">
        <w:rPr>
          <w:rFonts w:cstheme="minorHAnsi"/>
          <w:sz w:val="22"/>
          <w:szCs w:val="22"/>
        </w:rPr>
        <w:t>contractant par</w:t>
      </w:r>
      <w:r w:rsidRPr="00AE5B0B">
        <w:rPr>
          <w:rFonts w:cstheme="minorHAnsi"/>
          <w:sz w:val="22"/>
          <w:szCs w:val="22"/>
        </w:rPr>
        <w:t xml:space="preserve"> tout moyen défini par </w:t>
      </w:r>
      <w:r w:rsidR="00125934" w:rsidRPr="00AE5B0B">
        <w:rPr>
          <w:rFonts w:cstheme="minorHAnsi"/>
          <w:sz w:val="22"/>
          <w:szCs w:val="22"/>
        </w:rPr>
        <w:t>Expertise France</w:t>
      </w:r>
      <w:r w:rsidRPr="00AE5B0B">
        <w:rPr>
          <w:rFonts w:cstheme="minorHAnsi"/>
          <w:sz w:val="22"/>
          <w:szCs w:val="22"/>
        </w:rPr>
        <w:t xml:space="preserve"> et permettant de garantir la traçabilité des échanges</w:t>
      </w:r>
      <w:r w:rsidR="00822738" w:rsidRPr="00AE5B0B">
        <w:rPr>
          <w:rFonts w:cstheme="minorHAnsi"/>
          <w:sz w:val="22"/>
          <w:szCs w:val="22"/>
        </w:rPr>
        <w:t xml:space="preserve"> ou </w:t>
      </w:r>
      <w:r w:rsidRPr="00AE5B0B">
        <w:rPr>
          <w:rFonts w:cstheme="minorHAnsi"/>
          <w:sz w:val="22"/>
          <w:szCs w:val="22"/>
        </w:rPr>
        <w:t>par la conclusion d’un avenant.</w:t>
      </w:r>
    </w:p>
    <w:p w14:paraId="5AE304DB" w14:textId="4BACBA49" w:rsidR="00D366D1" w:rsidRPr="00AE5B0B" w:rsidRDefault="00905A82" w:rsidP="002E558B">
      <w:pPr>
        <w:jc w:val="both"/>
        <w:outlineLvl w:val="0"/>
        <w:rPr>
          <w:rFonts w:cstheme="minorHAnsi"/>
          <w:b/>
          <w:bCs/>
          <w:sz w:val="22"/>
          <w:szCs w:val="22"/>
        </w:rPr>
      </w:pPr>
      <w:r w:rsidRPr="00AE5B0B">
        <w:rPr>
          <w:rFonts w:cstheme="minorHAnsi"/>
          <w:b/>
          <w:bCs/>
          <w:sz w:val="22"/>
          <w:szCs w:val="22"/>
        </w:rPr>
        <w:t>I.1</w:t>
      </w:r>
      <w:r w:rsidR="00266310" w:rsidRPr="00AE5B0B">
        <w:rPr>
          <w:rFonts w:cstheme="minorHAnsi"/>
          <w:b/>
          <w:bCs/>
          <w:sz w:val="22"/>
          <w:szCs w:val="22"/>
        </w:rPr>
        <w:t>0</w:t>
      </w:r>
      <w:r w:rsidRPr="00AE5B0B">
        <w:rPr>
          <w:rFonts w:cstheme="minorHAnsi"/>
          <w:b/>
          <w:bCs/>
          <w:sz w:val="22"/>
          <w:szCs w:val="22"/>
        </w:rPr>
        <w:t>.</w:t>
      </w:r>
      <w:r w:rsidR="002B6B96" w:rsidRPr="00AE5B0B">
        <w:rPr>
          <w:rFonts w:cstheme="minorHAnsi"/>
          <w:b/>
          <w:bCs/>
          <w:sz w:val="22"/>
          <w:szCs w:val="22"/>
        </w:rPr>
        <w:t>2</w:t>
      </w:r>
      <w:r w:rsidRPr="00AE5B0B">
        <w:rPr>
          <w:rFonts w:cstheme="minorHAnsi"/>
          <w:b/>
          <w:bCs/>
          <w:sz w:val="22"/>
          <w:szCs w:val="22"/>
        </w:rPr>
        <w:t xml:space="preserve"> </w:t>
      </w:r>
      <w:r w:rsidR="00695734" w:rsidRPr="00AE5B0B">
        <w:rPr>
          <w:rFonts w:cstheme="minorHAnsi"/>
          <w:b/>
          <w:bCs/>
          <w:sz w:val="22"/>
          <w:szCs w:val="22"/>
        </w:rPr>
        <w:t>Pénalité</w:t>
      </w:r>
    </w:p>
    <w:p w14:paraId="2E4C068B" w14:textId="04F3E77E" w:rsidR="002B52CA" w:rsidRPr="00AE5B0B" w:rsidRDefault="00A319DC" w:rsidP="002E558B">
      <w:pPr>
        <w:jc w:val="both"/>
        <w:rPr>
          <w:rFonts w:cstheme="minorHAnsi"/>
          <w:sz w:val="22"/>
          <w:szCs w:val="22"/>
        </w:rPr>
      </w:pPr>
      <w:r w:rsidRPr="00AE5B0B">
        <w:rPr>
          <w:rFonts w:cstheme="minorHAnsi"/>
          <w:sz w:val="22"/>
          <w:szCs w:val="22"/>
        </w:rPr>
        <w:t>D</w:t>
      </w:r>
      <w:r w:rsidR="002B52CA" w:rsidRPr="00AE5B0B">
        <w:rPr>
          <w:rFonts w:cstheme="minorHAnsi"/>
          <w:sz w:val="22"/>
          <w:szCs w:val="22"/>
        </w:rPr>
        <w:t xml:space="preserve">es pénalités sont fixées forfaitairement à </w:t>
      </w:r>
      <w:r w:rsidR="00C9416F" w:rsidRPr="00AE5B0B">
        <w:rPr>
          <w:rFonts w:cstheme="minorHAnsi"/>
          <w:sz w:val="22"/>
          <w:szCs w:val="22"/>
        </w:rPr>
        <w:t>4</w:t>
      </w:r>
      <w:r w:rsidR="002B52CA" w:rsidRPr="00AE5B0B">
        <w:rPr>
          <w:rFonts w:cstheme="minorHAnsi"/>
          <w:sz w:val="22"/>
          <w:szCs w:val="22"/>
        </w:rPr>
        <w:t>0€ net par jour de retard de remise des livrables.</w:t>
      </w:r>
    </w:p>
    <w:p w14:paraId="34208545" w14:textId="5F731EA2" w:rsidR="002B52CA" w:rsidRPr="00AE5B0B" w:rsidRDefault="00A319DC" w:rsidP="002E558B">
      <w:pPr>
        <w:jc w:val="both"/>
        <w:rPr>
          <w:rFonts w:cstheme="minorHAnsi"/>
          <w:sz w:val="22"/>
          <w:szCs w:val="22"/>
        </w:rPr>
      </w:pPr>
      <w:r w:rsidRPr="00AE5B0B">
        <w:rPr>
          <w:rFonts w:cstheme="minorHAnsi"/>
          <w:sz w:val="22"/>
          <w:szCs w:val="22"/>
        </w:rPr>
        <w:t>Le montant des pénalités sera appliqué dans le calcul du solde des versements dus au titre des bons de commande concernés.</w:t>
      </w:r>
    </w:p>
    <w:p w14:paraId="5E43B8A7" w14:textId="5E6B1B5F" w:rsidR="00F73CB8" w:rsidRPr="00AE5B0B" w:rsidRDefault="00BF67F2" w:rsidP="002E558B">
      <w:pPr>
        <w:jc w:val="both"/>
        <w:rPr>
          <w:rFonts w:cstheme="minorHAnsi"/>
          <w:sz w:val="22"/>
          <w:szCs w:val="22"/>
        </w:rPr>
      </w:pPr>
      <w:r w:rsidRPr="00AE5B0B">
        <w:rPr>
          <w:rFonts w:cstheme="minorHAnsi"/>
          <w:sz w:val="22"/>
          <w:szCs w:val="22"/>
        </w:rPr>
        <w:lastRenderedPageBreak/>
        <w:t>En toutes hypothèses, le montant des pénalités ne pourra dépasser 10% de la valeur du bon de commande concerné.</w:t>
      </w:r>
    </w:p>
    <w:p w14:paraId="361B1766" w14:textId="01DAD8A6" w:rsidR="00371BD7" w:rsidRPr="00AE5B0B" w:rsidRDefault="00371BD7" w:rsidP="002E558B">
      <w:pPr>
        <w:jc w:val="both"/>
        <w:rPr>
          <w:rFonts w:cstheme="minorHAnsi"/>
          <w:sz w:val="22"/>
          <w:szCs w:val="22"/>
        </w:rPr>
      </w:pPr>
      <w:r w:rsidRPr="00AE5B0B">
        <w:rPr>
          <w:rFonts w:cstheme="minorHAnsi"/>
          <w:sz w:val="22"/>
          <w:szCs w:val="22"/>
        </w:rPr>
        <w:t>Expertise France se réserve le droit de ne pas appliquer les pénalités si les circonstances le justifient.</w:t>
      </w:r>
    </w:p>
    <w:p w14:paraId="54EFA0D8" w14:textId="4AB24017" w:rsidR="005A7005" w:rsidRPr="00AE5B0B" w:rsidRDefault="00BF67F2" w:rsidP="002E558B">
      <w:pPr>
        <w:spacing w:before="0" w:beforeAutospacing="0" w:after="360" w:afterAutospacing="0"/>
        <w:jc w:val="both"/>
        <w:rPr>
          <w:rFonts w:cstheme="minorHAnsi"/>
          <w:b/>
          <w:smallCaps/>
          <w:sz w:val="22"/>
          <w:szCs w:val="22"/>
          <w:u w:val="single"/>
        </w:rPr>
      </w:pPr>
      <w:r w:rsidRPr="00AE5B0B">
        <w:rPr>
          <w:rFonts w:cstheme="minorHAnsi"/>
          <w:b/>
          <w:sz w:val="22"/>
          <w:szCs w:val="22"/>
        </w:rPr>
        <w:br w:type="page"/>
      </w:r>
      <w:r w:rsidR="00B06C48" w:rsidRPr="00AE5B0B">
        <w:rPr>
          <w:rFonts w:cstheme="minorHAnsi"/>
          <w:b/>
          <w:smallCaps/>
          <w:sz w:val="22"/>
          <w:szCs w:val="22"/>
          <w:u w:val="single"/>
        </w:rPr>
        <w:lastRenderedPageBreak/>
        <w:t>Mentions déclaratives et</w:t>
      </w:r>
      <w:r w:rsidR="00B06C48" w:rsidRPr="00AE5B0B">
        <w:rPr>
          <w:rFonts w:cstheme="minorHAnsi"/>
          <w:b/>
          <w:sz w:val="22"/>
          <w:szCs w:val="22"/>
          <w:u w:val="single"/>
        </w:rPr>
        <w:t xml:space="preserve"> </w:t>
      </w:r>
      <w:r w:rsidR="00B06C48" w:rsidRPr="00AE5B0B">
        <w:rPr>
          <w:rFonts w:cstheme="minorHAnsi"/>
          <w:b/>
          <w:smallCaps/>
          <w:sz w:val="22"/>
          <w:szCs w:val="22"/>
          <w:u w:val="single"/>
        </w:rPr>
        <w:t>s</w:t>
      </w:r>
      <w:r w:rsidR="001E558E" w:rsidRPr="00AE5B0B">
        <w:rPr>
          <w:rFonts w:cstheme="minorHAnsi"/>
          <w:b/>
          <w:smallCaps/>
          <w:sz w:val="22"/>
          <w:szCs w:val="22"/>
          <w:u w:val="single"/>
        </w:rPr>
        <w:t>ignatures</w:t>
      </w:r>
    </w:p>
    <w:p w14:paraId="4B4EB03F" w14:textId="43B60EB4" w:rsidR="00B06C48" w:rsidRPr="00AE5B0B" w:rsidRDefault="00B06C48" w:rsidP="002E558B">
      <w:pPr>
        <w:jc w:val="both"/>
        <w:outlineLvl w:val="0"/>
        <w:rPr>
          <w:rFonts w:cstheme="minorHAnsi"/>
          <w:bCs/>
          <w:sz w:val="22"/>
          <w:szCs w:val="22"/>
        </w:rPr>
      </w:pPr>
      <w:r w:rsidRPr="00AE5B0B">
        <w:rPr>
          <w:rFonts w:cstheme="minorHAnsi"/>
          <w:bCs/>
          <w:sz w:val="22"/>
          <w:szCs w:val="22"/>
        </w:rPr>
        <w:t>Le Contractant, les membres de son groupement, ses fournisseurs, ses prestataires, ses consultants et ses sous-traitants (comprenant les directeurs, employés et a</w:t>
      </w:r>
      <w:r w:rsidR="0055559F" w:rsidRPr="00AE5B0B">
        <w:rPr>
          <w:rFonts w:cstheme="minorHAnsi"/>
          <w:bCs/>
          <w:sz w:val="22"/>
          <w:szCs w:val="22"/>
        </w:rPr>
        <w:t>gents de ces entités) attestent</w:t>
      </w:r>
      <w:r w:rsidRPr="00AE5B0B">
        <w:rPr>
          <w:rFonts w:cstheme="minorHAnsi"/>
          <w:bCs/>
          <w:sz w:val="22"/>
          <w:szCs w:val="22"/>
        </w:rPr>
        <w:t xml:space="preserve"> :</w:t>
      </w:r>
    </w:p>
    <w:p w14:paraId="24CC4E95" w14:textId="0908BD88" w:rsidR="00B06C48" w:rsidRPr="00AE5B0B" w:rsidRDefault="0055559F" w:rsidP="002E558B">
      <w:pPr>
        <w:numPr>
          <w:ilvl w:val="0"/>
          <w:numId w:val="32"/>
        </w:numPr>
        <w:jc w:val="both"/>
        <w:outlineLvl w:val="0"/>
        <w:rPr>
          <w:rFonts w:cstheme="minorHAnsi"/>
          <w:bCs/>
          <w:sz w:val="22"/>
          <w:szCs w:val="22"/>
        </w:rPr>
      </w:pPr>
      <w:proofErr w:type="gramStart"/>
      <w:r w:rsidRPr="00AE5B0B">
        <w:rPr>
          <w:rFonts w:cstheme="minorHAnsi"/>
          <w:bCs/>
          <w:sz w:val="22"/>
          <w:szCs w:val="22"/>
        </w:rPr>
        <w:t>qu’ils</w:t>
      </w:r>
      <w:proofErr w:type="gramEnd"/>
      <w:r w:rsidRPr="00AE5B0B">
        <w:rPr>
          <w:rFonts w:cstheme="minorHAnsi"/>
          <w:bCs/>
          <w:sz w:val="22"/>
          <w:szCs w:val="22"/>
        </w:rPr>
        <w:t xml:space="preserve"> </w:t>
      </w:r>
      <w:r w:rsidR="00B06C48" w:rsidRPr="00AE5B0B">
        <w:rPr>
          <w:rFonts w:cstheme="minorHAnsi"/>
          <w:bCs/>
          <w:sz w:val="22"/>
          <w:szCs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1" w:history="1">
        <w:r w:rsidR="00B06C48" w:rsidRPr="00AE5B0B">
          <w:rPr>
            <w:rStyle w:val="Lienhypertexte"/>
            <w:rFonts w:cstheme="minorHAnsi"/>
            <w:bCs/>
            <w:sz w:val="22"/>
            <w:szCs w:val="22"/>
          </w:rPr>
          <w:t>https://www.sanctionsmap.eu</w:t>
        </w:r>
      </w:hyperlink>
      <w:r w:rsidR="00B06C48" w:rsidRPr="00AE5B0B">
        <w:rPr>
          <w:rFonts w:cstheme="minorHAnsi"/>
          <w:bCs/>
          <w:sz w:val="22"/>
          <w:szCs w:val="22"/>
        </w:rPr>
        <w:t xml:space="preserve"> ;</w:t>
      </w:r>
    </w:p>
    <w:p w14:paraId="4CEF80F8" w14:textId="34DD287C" w:rsidR="00B06C48" w:rsidRPr="00AE5B0B" w:rsidRDefault="0055559F" w:rsidP="002E558B">
      <w:pPr>
        <w:numPr>
          <w:ilvl w:val="0"/>
          <w:numId w:val="32"/>
        </w:numPr>
        <w:jc w:val="both"/>
        <w:outlineLvl w:val="0"/>
        <w:rPr>
          <w:rFonts w:cstheme="minorHAnsi"/>
          <w:bCs/>
          <w:sz w:val="22"/>
          <w:szCs w:val="22"/>
        </w:rPr>
      </w:pPr>
      <w:proofErr w:type="gramStart"/>
      <w:r w:rsidRPr="00AE5B0B">
        <w:rPr>
          <w:rFonts w:cstheme="minorHAnsi"/>
          <w:bCs/>
          <w:sz w:val="22"/>
          <w:szCs w:val="22"/>
        </w:rPr>
        <w:t>qu’ils</w:t>
      </w:r>
      <w:proofErr w:type="gramEnd"/>
      <w:r w:rsidRPr="00AE5B0B">
        <w:rPr>
          <w:rFonts w:cstheme="minorHAnsi"/>
          <w:bCs/>
          <w:sz w:val="22"/>
          <w:szCs w:val="22"/>
        </w:rPr>
        <w:t xml:space="preserve"> </w:t>
      </w:r>
      <w:r w:rsidR="00B06C48" w:rsidRPr="00AE5B0B">
        <w:rPr>
          <w:rFonts w:cstheme="minorHAnsi"/>
          <w:bCs/>
          <w:sz w:val="22"/>
          <w:szCs w:val="22"/>
        </w:rPr>
        <w:t>ne figurent pas sur les listes de sanctions financières adoptées par les Nations Unies, l’Union Européenne</w:t>
      </w:r>
      <w:r w:rsidR="004974A6" w:rsidRPr="00AE5B0B">
        <w:rPr>
          <w:rFonts w:cstheme="minorHAnsi"/>
          <w:bCs/>
          <w:sz w:val="22"/>
          <w:szCs w:val="22"/>
        </w:rPr>
        <w:t>, la France</w:t>
      </w:r>
      <w:r w:rsidR="00B06C48" w:rsidRPr="00AE5B0B">
        <w:rPr>
          <w:rFonts w:cstheme="minorHAnsi"/>
          <w:bCs/>
          <w:sz w:val="22"/>
          <w:szCs w:val="22"/>
        </w:rPr>
        <w:t xml:space="preserve"> et/ou </w:t>
      </w:r>
      <w:r w:rsidR="004974A6" w:rsidRPr="00AE5B0B">
        <w:rPr>
          <w:rFonts w:cstheme="minorHAnsi"/>
          <w:bCs/>
          <w:sz w:val="22"/>
          <w:szCs w:val="22"/>
        </w:rPr>
        <w:t xml:space="preserve">les </w:t>
      </w:r>
      <w:r w:rsidR="00E374BE" w:rsidRPr="00AE5B0B">
        <w:rPr>
          <w:rFonts w:cstheme="minorHAnsi"/>
          <w:bCs/>
          <w:sz w:val="22"/>
          <w:szCs w:val="22"/>
        </w:rPr>
        <w:t>États-Unis</w:t>
      </w:r>
      <w:r w:rsidR="00B06C48" w:rsidRPr="00AE5B0B">
        <w:rPr>
          <w:rFonts w:cstheme="minorHAnsi"/>
          <w:bCs/>
          <w:sz w:val="22"/>
          <w:szCs w:val="22"/>
        </w:rPr>
        <w:t>, notamment au titre de la lutte contre le financement du terrorisme et contre les atteintes à la paix et à la sécurité nationales. A titre d’information, les listes peuvent être consultées aux références ci-</w:t>
      </w:r>
      <w:r w:rsidR="007542AF" w:rsidRPr="00AE5B0B">
        <w:rPr>
          <w:rFonts w:cstheme="minorHAnsi"/>
          <w:bCs/>
          <w:sz w:val="22"/>
          <w:szCs w:val="22"/>
        </w:rPr>
        <w:t>dessous :</w:t>
      </w:r>
    </w:p>
    <w:p w14:paraId="1B3397F1" w14:textId="7F742E07" w:rsidR="00B06C48" w:rsidRPr="00AE5B0B" w:rsidRDefault="00B06C48" w:rsidP="002E558B">
      <w:pPr>
        <w:numPr>
          <w:ilvl w:val="0"/>
          <w:numId w:val="33"/>
        </w:numPr>
        <w:ind w:left="993" w:hanging="284"/>
        <w:jc w:val="both"/>
        <w:outlineLvl w:val="0"/>
        <w:rPr>
          <w:rFonts w:cstheme="minorHAnsi"/>
          <w:bCs/>
          <w:sz w:val="22"/>
          <w:szCs w:val="22"/>
        </w:rPr>
      </w:pPr>
      <w:proofErr w:type="gramStart"/>
      <w:r w:rsidRPr="00AE5B0B">
        <w:rPr>
          <w:rFonts w:cstheme="minorHAnsi"/>
          <w:bCs/>
          <w:sz w:val="22"/>
          <w:szCs w:val="22"/>
        </w:rPr>
        <w:t>pour</w:t>
      </w:r>
      <w:proofErr w:type="gramEnd"/>
      <w:r w:rsidRPr="00AE5B0B">
        <w:rPr>
          <w:rFonts w:cstheme="minorHAnsi"/>
          <w:bCs/>
          <w:sz w:val="22"/>
          <w:szCs w:val="22"/>
        </w:rPr>
        <w:t xml:space="preserve"> les Nations Unies, recueil des listes de sanctions du Conseil de sécurité des Nations Unies : </w:t>
      </w:r>
      <w:hyperlink r:id="rId12" w:history="1">
        <w:r w:rsidR="009F4A57" w:rsidRPr="00AE5B0B">
          <w:rPr>
            <w:rStyle w:val="Lienhypertexte"/>
            <w:rFonts w:cstheme="minorHAnsi"/>
            <w:bCs/>
            <w:sz w:val="22"/>
            <w:szCs w:val="22"/>
          </w:rPr>
          <w:t>https://www.un.org/securitycouncil/content/un-sc-consolidated-list</w:t>
        </w:r>
      </w:hyperlink>
      <w:r w:rsidRPr="00AE5B0B">
        <w:rPr>
          <w:rFonts w:cstheme="minorHAnsi"/>
          <w:bCs/>
          <w:sz w:val="22"/>
          <w:szCs w:val="22"/>
        </w:rPr>
        <w:t>,</w:t>
      </w:r>
    </w:p>
    <w:p w14:paraId="2558B6F8" w14:textId="77777777" w:rsidR="00B06C48" w:rsidRPr="00AE5B0B" w:rsidRDefault="00B06C48" w:rsidP="002E558B">
      <w:pPr>
        <w:numPr>
          <w:ilvl w:val="0"/>
          <w:numId w:val="33"/>
        </w:numPr>
        <w:ind w:left="993" w:hanging="284"/>
        <w:jc w:val="both"/>
        <w:outlineLvl w:val="0"/>
        <w:rPr>
          <w:rFonts w:cstheme="minorHAnsi"/>
          <w:bCs/>
          <w:sz w:val="22"/>
          <w:szCs w:val="22"/>
        </w:rPr>
      </w:pPr>
      <w:proofErr w:type="gramStart"/>
      <w:r w:rsidRPr="00AE5B0B">
        <w:rPr>
          <w:rFonts w:cstheme="minorHAnsi"/>
          <w:bCs/>
          <w:sz w:val="22"/>
          <w:szCs w:val="22"/>
        </w:rPr>
        <w:t>pour</w:t>
      </w:r>
      <w:proofErr w:type="gramEnd"/>
      <w:r w:rsidRPr="00AE5B0B">
        <w:rPr>
          <w:rFonts w:cstheme="minorHAnsi"/>
          <w:bCs/>
          <w:sz w:val="22"/>
          <w:szCs w:val="22"/>
        </w:rPr>
        <w:t xml:space="preserve"> l’Union européenne, les listes peuvent être consultées à l’adresse suivante : </w:t>
      </w:r>
      <w:hyperlink r:id="rId13" w:history="1">
        <w:r w:rsidRPr="00AE5B0B">
          <w:rPr>
            <w:rStyle w:val="Lienhypertexte"/>
            <w:rFonts w:cstheme="minorHAnsi"/>
            <w:bCs/>
            <w:sz w:val="22"/>
            <w:szCs w:val="22"/>
          </w:rPr>
          <w:t>https://www.sanctionsmap.eu</w:t>
        </w:r>
      </w:hyperlink>
      <w:r w:rsidRPr="00AE5B0B">
        <w:rPr>
          <w:rFonts w:cstheme="minorHAnsi"/>
          <w:bCs/>
          <w:sz w:val="22"/>
          <w:szCs w:val="22"/>
        </w:rPr>
        <w:t>,</w:t>
      </w:r>
    </w:p>
    <w:p w14:paraId="5FA24A37" w14:textId="2716D149" w:rsidR="004974A6" w:rsidRPr="00AE5B0B" w:rsidRDefault="00B06C48" w:rsidP="002E558B">
      <w:pPr>
        <w:numPr>
          <w:ilvl w:val="0"/>
          <w:numId w:val="33"/>
        </w:numPr>
        <w:ind w:left="993" w:hanging="284"/>
        <w:jc w:val="both"/>
        <w:outlineLvl w:val="0"/>
        <w:rPr>
          <w:rFonts w:cstheme="minorHAnsi"/>
          <w:bCs/>
          <w:sz w:val="22"/>
          <w:szCs w:val="22"/>
        </w:rPr>
      </w:pPr>
      <w:proofErr w:type="gramStart"/>
      <w:r w:rsidRPr="00AE5B0B">
        <w:rPr>
          <w:rFonts w:cstheme="minorHAnsi"/>
          <w:bCs/>
          <w:sz w:val="22"/>
          <w:szCs w:val="22"/>
        </w:rPr>
        <w:t>pour</w:t>
      </w:r>
      <w:proofErr w:type="gramEnd"/>
      <w:r w:rsidRPr="00AE5B0B">
        <w:rPr>
          <w:rFonts w:cstheme="minorHAnsi"/>
          <w:bCs/>
          <w:sz w:val="22"/>
          <w:szCs w:val="22"/>
        </w:rPr>
        <w:t xml:space="preserve"> la France, voir : </w:t>
      </w:r>
      <w:hyperlink r:id="rId14" w:history="1">
        <w:r w:rsidR="009F4A57" w:rsidRPr="00AE5B0B">
          <w:rPr>
            <w:rStyle w:val="Lienhypertexte"/>
            <w:rFonts w:cstheme="minorHAnsi"/>
            <w:bCs/>
            <w:sz w:val="22"/>
            <w:szCs w:val="22"/>
          </w:rPr>
          <w:t>https://gels-avoirs.dgtresor.gouv.fr/List</w:t>
        </w:r>
      </w:hyperlink>
      <w:r w:rsidR="004974A6" w:rsidRPr="00AE5B0B">
        <w:rPr>
          <w:rFonts w:cstheme="minorHAnsi"/>
          <w:bCs/>
          <w:sz w:val="22"/>
          <w:szCs w:val="22"/>
        </w:rPr>
        <w:t>,</w:t>
      </w:r>
    </w:p>
    <w:p w14:paraId="57700755" w14:textId="7E4E0408" w:rsidR="00B06C48" w:rsidRPr="00AE5B0B" w:rsidRDefault="004974A6" w:rsidP="002E558B">
      <w:pPr>
        <w:numPr>
          <w:ilvl w:val="0"/>
          <w:numId w:val="33"/>
        </w:numPr>
        <w:ind w:left="993" w:hanging="284"/>
        <w:jc w:val="both"/>
        <w:outlineLvl w:val="0"/>
        <w:rPr>
          <w:rFonts w:cstheme="minorHAnsi"/>
          <w:bCs/>
          <w:sz w:val="22"/>
          <w:szCs w:val="22"/>
        </w:rPr>
      </w:pPr>
      <w:proofErr w:type="gramStart"/>
      <w:r w:rsidRPr="00AE5B0B">
        <w:rPr>
          <w:rFonts w:cstheme="minorHAnsi"/>
          <w:bCs/>
          <w:sz w:val="22"/>
          <w:szCs w:val="22"/>
        </w:rPr>
        <w:t>pour</w:t>
      </w:r>
      <w:proofErr w:type="gramEnd"/>
      <w:r w:rsidRPr="00AE5B0B">
        <w:rPr>
          <w:rFonts w:cstheme="minorHAnsi"/>
          <w:bCs/>
          <w:sz w:val="22"/>
          <w:szCs w:val="22"/>
        </w:rPr>
        <w:t xml:space="preserve"> les Etats-Unis, voir : </w:t>
      </w:r>
      <w:hyperlink r:id="rId15" w:history="1">
        <w:r w:rsidRPr="00AE5B0B">
          <w:rPr>
            <w:rStyle w:val="Lienhypertexte"/>
            <w:rFonts w:cstheme="minorHAnsi"/>
            <w:bCs/>
            <w:sz w:val="22"/>
            <w:szCs w:val="22"/>
          </w:rPr>
          <w:t>https://home.treasury.gov/policy-issues/financial-sanctions/sanctions-programs-and-country-information</w:t>
        </w:r>
      </w:hyperlink>
      <w:r w:rsidRPr="00AE5B0B">
        <w:rPr>
          <w:rFonts w:cstheme="minorHAnsi"/>
          <w:bCs/>
          <w:sz w:val="22"/>
          <w:szCs w:val="22"/>
        </w:rPr>
        <w:t>;</w:t>
      </w:r>
    </w:p>
    <w:p w14:paraId="262C18BA" w14:textId="3A5EE44A" w:rsidR="0055559F" w:rsidRPr="00AE5B0B" w:rsidRDefault="0055559F" w:rsidP="002E558B">
      <w:pPr>
        <w:numPr>
          <w:ilvl w:val="0"/>
          <w:numId w:val="32"/>
        </w:numPr>
        <w:spacing w:beforeAutospacing="0" w:after="0" w:afterAutospacing="0"/>
        <w:jc w:val="both"/>
        <w:outlineLvl w:val="0"/>
        <w:rPr>
          <w:rFonts w:cstheme="minorHAnsi"/>
          <w:bCs/>
          <w:sz w:val="22"/>
          <w:szCs w:val="22"/>
        </w:rPr>
      </w:pPr>
      <w:proofErr w:type="gramStart"/>
      <w:r w:rsidRPr="00AE5B0B">
        <w:rPr>
          <w:rFonts w:cstheme="minorHAnsi"/>
          <w:bCs/>
          <w:sz w:val="22"/>
          <w:szCs w:val="22"/>
        </w:rPr>
        <w:t>qu’ils</w:t>
      </w:r>
      <w:proofErr w:type="gramEnd"/>
      <w:r w:rsidRPr="00AE5B0B">
        <w:rPr>
          <w:rFonts w:cstheme="minorHAnsi"/>
          <w:bCs/>
          <w:sz w:val="22"/>
          <w:szCs w:val="22"/>
        </w:rPr>
        <w:t xml:space="preserve"> </w:t>
      </w:r>
      <w:r w:rsidR="00B06C48" w:rsidRPr="00AE5B0B">
        <w:rPr>
          <w:rFonts w:cstheme="minorHAnsi"/>
          <w:bCs/>
          <w:sz w:val="22"/>
          <w:szCs w:val="22"/>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6" w:history="1">
        <w:r w:rsidR="00B06C48" w:rsidRPr="00AE5B0B">
          <w:rPr>
            <w:rStyle w:val="Lienhypertexte"/>
            <w:rFonts w:cstheme="minorHAnsi"/>
            <w:bCs/>
            <w:sz w:val="22"/>
            <w:szCs w:val="22"/>
          </w:rPr>
          <w:t>https://www.worldbank.org/en/projects-operations/procurement/debarred-firms</w:t>
        </w:r>
      </w:hyperlink>
    </w:p>
    <w:p w14:paraId="7FD62D67" w14:textId="1DBC2200" w:rsidR="00B06C48" w:rsidRPr="00AE5B0B" w:rsidRDefault="0055559F" w:rsidP="002E558B">
      <w:pPr>
        <w:spacing w:beforeAutospacing="0" w:after="0" w:afterAutospacing="0"/>
        <w:jc w:val="both"/>
        <w:outlineLvl w:val="0"/>
        <w:rPr>
          <w:rFonts w:cstheme="minorHAnsi"/>
          <w:bCs/>
          <w:i/>
          <w:sz w:val="22"/>
          <w:szCs w:val="22"/>
        </w:rPr>
      </w:pPr>
      <w:r w:rsidRPr="00AE5B0B">
        <w:rPr>
          <w:rFonts w:cstheme="minorHAnsi"/>
          <w:bCs/>
          <w:i/>
          <w:sz w:val="22"/>
          <w:szCs w:val="22"/>
        </w:rPr>
        <w:t>D</w:t>
      </w:r>
      <w:r w:rsidR="00B06C48" w:rsidRPr="00AE5B0B">
        <w:rPr>
          <w:rFonts w:cstheme="minorHAnsi"/>
          <w:bCs/>
          <w:i/>
          <w:sz w:val="22"/>
          <w:szCs w:val="22"/>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Pr="00AE5B0B" w:rsidRDefault="00B06C48" w:rsidP="002E558B">
      <w:pPr>
        <w:spacing w:before="0" w:beforeAutospacing="0" w:after="0" w:afterAutospacing="0"/>
        <w:jc w:val="both"/>
        <w:outlineLvl w:val="0"/>
        <w:rPr>
          <w:rFonts w:cstheme="minorHAnsi"/>
          <w:bCs/>
          <w:sz w:val="22"/>
          <w:szCs w:val="22"/>
        </w:rPr>
      </w:pPr>
    </w:p>
    <w:p w14:paraId="3F0A6570" w14:textId="77777777" w:rsidR="00B06C48" w:rsidRPr="00AE5B0B" w:rsidRDefault="00B06C48" w:rsidP="002E558B">
      <w:pPr>
        <w:spacing w:before="0" w:beforeAutospacing="0" w:after="0" w:afterAutospacing="0"/>
        <w:jc w:val="both"/>
        <w:outlineLvl w:val="0"/>
        <w:rPr>
          <w:rFonts w:cstheme="minorHAnsi"/>
          <w:bCs/>
          <w:sz w:val="22"/>
          <w:szCs w:val="22"/>
        </w:rPr>
      </w:pPr>
      <w:r w:rsidRPr="00AE5B0B">
        <w:rPr>
          <w:rFonts w:cstheme="minorHAnsi"/>
          <w:bCs/>
          <w:sz w:val="22"/>
          <w:szCs w:val="22"/>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Pr="00AE5B0B" w:rsidRDefault="00B06C48" w:rsidP="002E558B">
      <w:pPr>
        <w:spacing w:before="0" w:beforeAutospacing="0" w:after="0" w:afterAutospacing="0"/>
        <w:jc w:val="both"/>
        <w:outlineLvl w:val="0"/>
        <w:rPr>
          <w:rFonts w:cstheme="minorHAnsi"/>
          <w:bCs/>
          <w:sz w:val="22"/>
          <w:szCs w:val="22"/>
        </w:rPr>
      </w:pPr>
    </w:p>
    <w:p w14:paraId="5F46EF42" w14:textId="77777777" w:rsidR="00B06C48" w:rsidRPr="00AE5B0B" w:rsidRDefault="00B06C48" w:rsidP="002E558B">
      <w:pPr>
        <w:spacing w:before="0" w:beforeAutospacing="0" w:after="0" w:afterAutospacing="0"/>
        <w:jc w:val="both"/>
        <w:outlineLvl w:val="0"/>
        <w:rPr>
          <w:rFonts w:cstheme="minorHAnsi"/>
          <w:bCs/>
          <w:sz w:val="22"/>
          <w:szCs w:val="22"/>
        </w:rPr>
      </w:pPr>
      <w:r w:rsidRPr="00AE5B0B">
        <w:rPr>
          <w:rFonts w:cstheme="minorHAnsi"/>
          <w:bCs/>
          <w:sz w:val="22"/>
          <w:szCs w:val="22"/>
        </w:rPr>
        <w:t>Ils s’engagent en outre à communiquer sans délai à Expertise France, tout changement de sa situation au cours de l’exécution du marché, au regard de la présente déclaration.</w:t>
      </w:r>
    </w:p>
    <w:p w14:paraId="3351993C" w14:textId="77777777" w:rsidR="00B06C48" w:rsidRPr="00AE5B0B" w:rsidRDefault="00B06C48" w:rsidP="002E558B">
      <w:pPr>
        <w:spacing w:before="0" w:beforeAutospacing="0" w:after="360" w:afterAutospacing="0"/>
        <w:jc w:val="both"/>
        <w:rPr>
          <w:rFonts w:cstheme="minorHAnsi"/>
          <w:b/>
          <w:smallCaps/>
          <w:sz w:val="22"/>
          <w:szCs w:val="22"/>
          <w:u w:val="single"/>
        </w:rPr>
      </w:pPr>
    </w:p>
    <w:p w14:paraId="55712334" w14:textId="77777777" w:rsidR="0055559F" w:rsidRPr="00AE5B0B" w:rsidRDefault="0055559F" w:rsidP="002E558B">
      <w:pPr>
        <w:spacing w:before="0" w:beforeAutospacing="0" w:after="360" w:afterAutospacing="0"/>
        <w:jc w:val="both"/>
        <w:rPr>
          <w:rFonts w:cstheme="minorHAnsi"/>
          <w:b/>
          <w:smallCaps/>
          <w:sz w:val="22"/>
          <w:szCs w:val="22"/>
          <w:u w:val="single"/>
        </w:rPr>
      </w:pPr>
    </w:p>
    <w:p w14:paraId="206082A9" w14:textId="77777777" w:rsidR="00627118" w:rsidRPr="00AE5B0B" w:rsidRDefault="00627118" w:rsidP="002E558B">
      <w:pPr>
        <w:spacing w:before="0" w:beforeAutospacing="0" w:after="360" w:afterAutospacing="0"/>
        <w:jc w:val="both"/>
        <w:rPr>
          <w:rFonts w:cstheme="minorHAnsi"/>
          <w:b/>
          <w:smallCaps/>
          <w:sz w:val="22"/>
          <w:szCs w:val="22"/>
          <w:u w:val="single"/>
        </w:rPr>
      </w:pPr>
    </w:p>
    <w:p w14:paraId="474C150E" w14:textId="77777777" w:rsidR="00627118" w:rsidRPr="00AE5B0B" w:rsidRDefault="00627118" w:rsidP="002E558B">
      <w:pPr>
        <w:spacing w:before="0" w:beforeAutospacing="0" w:after="360" w:afterAutospacing="0"/>
        <w:jc w:val="both"/>
        <w:rPr>
          <w:rFonts w:cstheme="minorHAnsi"/>
          <w:b/>
          <w:smallCaps/>
          <w:sz w:val="22"/>
          <w:szCs w:val="22"/>
          <w:u w:val="single"/>
        </w:rPr>
      </w:pPr>
    </w:p>
    <w:p w14:paraId="70606D7C" w14:textId="77777777" w:rsidR="0055559F" w:rsidRPr="00AE5B0B" w:rsidRDefault="0055559F" w:rsidP="002E558B">
      <w:pPr>
        <w:spacing w:before="0" w:beforeAutospacing="0" w:after="360" w:afterAutospacing="0"/>
        <w:jc w:val="both"/>
        <w:rPr>
          <w:rFonts w:cstheme="minorHAnsi"/>
          <w:b/>
          <w:smallCaps/>
          <w:sz w:val="22"/>
          <w:szCs w:val="22"/>
          <w:u w:val="single"/>
        </w:rPr>
      </w:pPr>
    </w:p>
    <w:p w14:paraId="3E5527F5" w14:textId="77777777" w:rsidR="0055559F" w:rsidRPr="00AE5B0B" w:rsidRDefault="0055559F" w:rsidP="002E558B">
      <w:pPr>
        <w:spacing w:before="0" w:beforeAutospacing="0" w:after="0" w:afterAutospacing="0"/>
        <w:jc w:val="both"/>
        <w:rPr>
          <w:rFonts w:cstheme="minorHAnsi"/>
          <w:b/>
          <w:smallCaps/>
          <w:sz w:val="22"/>
          <w:szCs w:val="22"/>
          <w:u w:val="single"/>
        </w:rPr>
      </w:pPr>
    </w:p>
    <w:tbl>
      <w:tblPr>
        <w:tblStyle w:val="Grilledutableau"/>
        <w:tblW w:w="8784" w:type="dxa"/>
        <w:tblLook w:val="04A0" w:firstRow="1" w:lastRow="0" w:firstColumn="1" w:lastColumn="0" w:noHBand="0" w:noVBand="1"/>
      </w:tblPr>
      <w:tblGrid>
        <w:gridCol w:w="8784"/>
      </w:tblGrid>
      <w:tr w:rsidR="00E74327" w:rsidRPr="00AE5B0B" w14:paraId="54A9E3FC" w14:textId="77777777" w:rsidTr="00BA396D">
        <w:tc>
          <w:tcPr>
            <w:tcW w:w="8784" w:type="dxa"/>
          </w:tcPr>
          <w:p w14:paraId="747B64E1" w14:textId="77777777" w:rsidR="00E74327" w:rsidRPr="00AE5B0B" w:rsidRDefault="00E74327" w:rsidP="002E558B">
            <w:pPr>
              <w:autoSpaceDE w:val="0"/>
              <w:autoSpaceDN w:val="0"/>
              <w:adjustRightInd w:val="0"/>
              <w:jc w:val="both"/>
              <w:rPr>
                <w:rFonts w:cstheme="minorHAnsi"/>
                <w:b/>
                <w:smallCaps/>
                <w:sz w:val="22"/>
                <w:szCs w:val="22"/>
                <w:u w:val="single"/>
              </w:rPr>
            </w:pPr>
            <w:r w:rsidRPr="00AE5B0B">
              <w:rPr>
                <w:rFonts w:cstheme="minorHAnsi"/>
                <w:b/>
                <w:smallCaps/>
                <w:sz w:val="22"/>
                <w:szCs w:val="22"/>
                <w:u w:val="single"/>
              </w:rPr>
              <w:t>Pour le Contractant :</w:t>
            </w:r>
          </w:p>
          <w:p w14:paraId="3CDA0E0A" w14:textId="6568ADA4" w:rsidR="00E74327" w:rsidRPr="00AE5B0B" w:rsidRDefault="00E74327" w:rsidP="002E558B">
            <w:pPr>
              <w:tabs>
                <w:tab w:val="right" w:pos="5699"/>
              </w:tabs>
              <w:autoSpaceDE w:val="0"/>
              <w:autoSpaceDN w:val="0"/>
              <w:adjustRightInd w:val="0"/>
              <w:spacing w:before="120" w:after="120"/>
              <w:jc w:val="both"/>
              <w:rPr>
                <w:rFonts w:cstheme="minorHAnsi"/>
                <w:sz w:val="22"/>
                <w:szCs w:val="22"/>
              </w:rPr>
            </w:pPr>
            <w:r w:rsidRPr="00AE5B0B">
              <w:rPr>
                <w:rFonts w:cstheme="minorHAnsi"/>
                <w:sz w:val="22"/>
                <w:szCs w:val="22"/>
              </w:rPr>
              <w:t>Mention manuscrite « </w:t>
            </w:r>
            <w:r w:rsidRPr="00AE5B0B">
              <w:rPr>
                <w:rFonts w:cstheme="minorHAnsi"/>
                <w:i/>
                <w:sz w:val="22"/>
                <w:szCs w:val="22"/>
              </w:rPr>
              <w:t>lu et approuvé</w:t>
            </w:r>
            <w:r w:rsidRPr="00AE5B0B">
              <w:rPr>
                <w:rFonts w:cstheme="minorHAnsi"/>
                <w:sz w:val="22"/>
                <w:szCs w:val="22"/>
              </w:rPr>
              <w:t> » :</w:t>
            </w:r>
          </w:p>
          <w:p w14:paraId="14596AAE" w14:textId="7BDA66B5" w:rsidR="00E74327" w:rsidRPr="00AE5B0B" w:rsidRDefault="00E74327" w:rsidP="002E558B">
            <w:pPr>
              <w:tabs>
                <w:tab w:val="right" w:pos="5557"/>
                <w:tab w:val="right" w:pos="9243"/>
              </w:tabs>
              <w:autoSpaceDE w:val="0"/>
              <w:autoSpaceDN w:val="0"/>
              <w:adjustRightInd w:val="0"/>
              <w:spacing w:before="240"/>
              <w:jc w:val="both"/>
              <w:rPr>
                <w:rFonts w:cstheme="minorHAnsi"/>
                <w:sz w:val="22"/>
                <w:szCs w:val="22"/>
              </w:rPr>
            </w:pPr>
            <w:r w:rsidRPr="00AE5B0B">
              <w:rPr>
                <w:rFonts w:cstheme="minorHAnsi"/>
                <w:sz w:val="22"/>
                <w:szCs w:val="22"/>
              </w:rPr>
              <w:t>A</w:t>
            </w:r>
            <w:proofErr w:type="gramStart"/>
            <w:r w:rsidRPr="00AE5B0B">
              <w:rPr>
                <w:rFonts w:cstheme="minorHAnsi"/>
                <w:sz w:val="22"/>
                <w:szCs w:val="22"/>
              </w:rPr>
              <w:t xml:space="preserve"> ....</w:t>
            </w:r>
            <w:proofErr w:type="gramEnd"/>
            <w:r w:rsidRPr="00AE5B0B">
              <w:rPr>
                <w:rFonts w:cstheme="minorHAnsi"/>
                <w:sz w:val="22"/>
                <w:szCs w:val="22"/>
              </w:rPr>
              <w:t>.…</w:t>
            </w:r>
            <w:proofErr w:type="gramStart"/>
            <w:r w:rsidRPr="00AE5B0B">
              <w:rPr>
                <w:rFonts w:cstheme="minorHAnsi"/>
                <w:sz w:val="22"/>
                <w:szCs w:val="22"/>
              </w:rPr>
              <w:t>......….</w:t>
            </w:r>
            <w:proofErr w:type="gramEnd"/>
            <w:r w:rsidRPr="00AE5B0B">
              <w:rPr>
                <w:rFonts w:cstheme="minorHAnsi"/>
                <w:sz w:val="22"/>
                <w:szCs w:val="22"/>
              </w:rPr>
              <w:t>., le...…</w:t>
            </w:r>
            <w:proofErr w:type="gramStart"/>
            <w:r w:rsidRPr="00AE5B0B">
              <w:rPr>
                <w:rFonts w:cstheme="minorHAnsi"/>
                <w:sz w:val="22"/>
                <w:szCs w:val="22"/>
              </w:rPr>
              <w:t>…....</w:t>
            </w:r>
            <w:proofErr w:type="gramEnd"/>
            <w:r w:rsidRPr="00AE5B0B">
              <w:rPr>
                <w:rFonts w:cstheme="minorHAnsi"/>
                <w:sz w:val="22"/>
                <w:szCs w:val="22"/>
              </w:rPr>
              <w:t xml:space="preserve">.20.... </w:t>
            </w:r>
            <w:r w:rsidRPr="00AE5B0B">
              <w:rPr>
                <w:rFonts w:cstheme="minorHAnsi"/>
                <w:sz w:val="22"/>
                <w:szCs w:val="22"/>
              </w:rPr>
              <w:tab/>
              <w:t>Signature</w:t>
            </w:r>
            <w:r w:rsidRPr="00AE5B0B">
              <w:rPr>
                <w:rFonts w:cstheme="minorHAnsi"/>
                <w:sz w:val="22"/>
                <w:szCs w:val="22"/>
                <w:vertAlign w:val="superscript"/>
              </w:rPr>
              <w:footnoteReference w:id="6"/>
            </w:r>
            <w:r w:rsidRPr="00AE5B0B">
              <w:rPr>
                <w:rFonts w:cstheme="minorHAnsi"/>
                <w:sz w:val="22"/>
                <w:szCs w:val="22"/>
              </w:rPr>
              <w:t> :</w:t>
            </w:r>
          </w:p>
          <w:p w14:paraId="455E4EE8" w14:textId="04A330CF" w:rsidR="00E74327" w:rsidRPr="00AE5B0B" w:rsidRDefault="00E74327" w:rsidP="002E558B">
            <w:pPr>
              <w:tabs>
                <w:tab w:val="left" w:pos="5416"/>
              </w:tabs>
              <w:autoSpaceDE w:val="0"/>
              <w:autoSpaceDN w:val="0"/>
              <w:adjustRightInd w:val="0"/>
              <w:spacing w:before="240"/>
              <w:jc w:val="both"/>
              <w:rPr>
                <w:rFonts w:cstheme="minorHAnsi"/>
                <w:sz w:val="22"/>
                <w:szCs w:val="22"/>
              </w:rPr>
            </w:pPr>
            <w:r w:rsidRPr="00AE5B0B">
              <w:rPr>
                <w:rFonts w:cstheme="minorHAnsi"/>
                <w:sz w:val="22"/>
                <w:szCs w:val="22"/>
              </w:rPr>
              <w:t>Prénom/Nom du signataire :</w:t>
            </w:r>
          </w:p>
          <w:p w14:paraId="458ACE42" w14:textId="03941CD7" w:rsidR="00E74327" w:rsidRPr="00AE5B0B" w:rsidRDefault="00E74327" w:rsidP="002E558B">
            <w:pPr>
              <w:tabs>
                <w:tab w:val="right" w:pos="5557"/>
              </w:tabs>
              <w:autoSpaceDE w:val="0"/>
              <w:autoSpaceDN w:val="0"/>
              <w:adjustRightInd w:val="0"/>
              <w:spacing w:before="60" w:after="60"/>
              <w:jc w:val="both"/>
              <w:rPr>
                <w:rFonts w:cstheme="minorHAnsi"/>
                <w:sz w:val="22"/>
                <w:szCs w:val="22"/>
              </w:rPr>
            </w:pPr>
            <w:r w:rsidRPr="00AE5B0B">
              <w:rPr>
                <w:rFonts w:cstheme="minorHAnsi"/>
                <w:sz w:val="22"/>
                <w:szCs w:val="22"/>
              </w:rPr>
              <w:t>Fonction :</w:t>
            </w:r>
          </w:p>
          <w:p w14:paraId="4E05EEE0" w14:textId="77777777" w:rsidR="00E74327" w:rsidRPr="00AE5B0B" w:rsidRDefault="00E74327" w:rsidP="002E558B">
            <w:pPr>
              <w:tabs>
                <w:tab w:val="right" w:pos="5557"/>
              </w:tabs>
              <w:autoSpaceDE w:val="0"/>
              <w:autoSpaceDN w:val="0"/>
              <w:adjustRightInd w:val="0"/>
              <w:spacing w:before="60" w:after="60"/>
              <w:jc w:val="both"/>
              <w:rPr>
                <w:rFonts w:cstheme="minorHAnsi"/>
                <w:sz w:val="22"/>
                <w:szCs w:val="22"/>
              </w:rPr>
            </w:pPr>
          </w:p>
        </w:tc>
      </w:tr>
      <w:tr w:rsidR="00E74327" w:rsidRPr="00AE5B0B" w14:paraId="16F97C69" w14:textId="77777777" w:rsidTr="00BA396D">
        <w:tc>
          <w:tcPr>
            <w:tcW w:w="8784" w:type="dxa"/>
          </w:tcPr>
          <w:p w14:paraId="149C27DF" w14:textId="77777777" w:rsidR="00E74327" w:rsidRPr="00AE5B0B" w:rsidRDefault="00E74327" w:rsidP="002E558B">
            <w:pPr>
              <w:autoSpaceDE w:val="0"/>
              <w:autoSpaceDN w:val="0"/>
              <w:adjustRightInd w:val="0"/>
              <w:jc w:val="both"/>
              <w:rPr>
                <w:rFonts w:cstheme="minorHAnsi"/>
                <w:b/>
                <w:smallCaps/>
                <w:sz w:val="22"/>
                <w:szCs w:val="22"/>
                <w:u w:val="single"/>
              </w:rPr>
            </w:pPr>
            <w:r w:rsidRPr="00AE5B0B">
              <w:rPr>
                <w:rFonts w:cstheme="minorHAnsi"/>
                <w:b/>
                <w:smallCaps/>
                <w:sz w:val="22"/>
                <w:szCs w:val="22"/>
                <w:u w:val="single"/>
              </w:rPr>
              <w:t>Pour Expertise France :</w:t>
            </w:r>
          </w:p>
          <w:p w14:paraId="45B24A03" w14:textId="77777777" w:rsidR="00E74327" w:rsidRPr="00AE5B0B" w:rsidRDefault="00E74327" w:rsidP="002E558B">
            <w:pPr>
              <w:tabs>
                <w:tab w:val="right" w:pos="5699"/>
              </w:tabs>
              <w:autoSpaceDE w:val="0"/>
              <w:autoSpaceDN w:val="0"/>
              <w:adjustRightInd w:val="0"/>
              <w:spacing w:before="120" w:after="120"/>
              <w:jc w:val="both"/>
              <w:rPr>
                <w:rFonts w:cstheme="minorHAnsi"/>
                <w:sz w:val="22"/>
                <w:szCs w:val="22"/>
              </w:rPr>
            </w:pPr>
          </w:p>
          <w:p w14:paraId="63CE312D" w14:textId="64231AF3" w:rsidR="00E74327" w:rsidRPr="00AE5B0B" w:rsidRDefault="00E74327" w:rsidP="002E558B">
            <w:pPr>
              <w:tabs>
                <w:tab w:val="right" w:pos="5557"/>
                <w:tab w:val="right" w:pos="9243"/>
              </w:tabs>
              <w:autoSpaceDE w:val="0"/>
              <w:autoSpaceDN w:val="0"/>
              <w:adjustRightInd w:val="0"/>
              <w:spacing w:before="240"/>
              <w:jc w:val="both"/>
              <w:rPr>
                <w:rFonts w:cstheme="minorHAnsi"/>
                <w:sz w:val="22"/>
                <w:szCs w:val="22"/>
              </w:rPr>
            </w:pPr>
            <w:r w:rsidRPr="00AE5B0B">
              <w:rPr>
                <w:rFonts w:cstheme="minorHAnsi"/>
                <w:sz w:val="22"/>
                <w:szCs w:val="22"/>
              </w:rPr>
              <w:t>A</w:t>
            </w:r>
            <w:proofErr w:type="gramStart"/>
            <w:r w:rsidRPr="00AE5B0B">
              <w:rPr>
                <w:rFonts w:cstheme="minorHAnsi"/>
                <w:sz w:val="22"/>
                <w:szCs w:val="22"/>
              </w:rPr>
              <w:t xml:space="preserve"> ....</w:t>
            </w:r>
            <w:proofErr w:type="gramEnd"/>
            <w:r w:rsidRPr="00AE5B0B">
              <w:rPr>
                <w:rFonts w:cstheme="minorHAnsi"/>
                <w:sz w:val="22"/>
                <w:szCs w:val="22"/>
              </w:rPr>
              <w:t>.…</w:t>
            </w:r>
            <w:proofErr w:type="gramStart"/>
            <w:r w:rsidRPr="00AE5B0B">
              <w:rPr>
                <w:rFonts w:cstheme="minorHAnsi"/>
                <w:sz w:val="22"/>
                <w:szCs w:val="22"/>
              </w:rPr>
              <w:t>......….</w:t>
            </w:r>
            <w:proofErr w:type="gramEnd"/>
            <w:r w:rsidRPr="00AE5B0B">
              <w:rPr>
                <w:rFonts w:cstheme="minorHAnsi"/>
                <w:sz w:val="22"/>
                <w:szCs w:val="22"/>
              </w:rPr>
              <w:t>., le...…</w:t>
            </w:r>
            <w:proofErr w:type="gramStart"/>
            <w:r w:rsidRPr="00AE5B0B">
              <w:rPr>
                <w:rFonts w:cstheme="minorHAnsi"/>
                <w:sz w:val="22"/>
                <w:szCs w:val="22"/>
              </w:rPr>
              <w:t>…....</w:t>
            </w:r>
            <w:proofErr w:type="gramEnd"/>
            <w:r w:rsidRPr="00AE5B0B">
              <w:rPr>
                <w:rFonts w:cstheme="minorHAnsi"/>
                <w:sz w:val="22"/>
                <w:szCs w:val="22"/>
              </w:rPr>
              <w:t xml:space="preserve">.20.... </w:t>
            </w:r>
            <w:r w:rsidRPr="00AE5B0B">
              <w:rPr>
                <w:rFonts w:cstheme="minorHAnsi"/>
                <w:sz w:val="22"/>
                <w:szCs w:val="22"/>
              </w:rPr>
              <w:tab/>
              <w:t>Signature</w:t>
            </w:r>
            <w:r w:rsidRPr="00AE5B0B">
              <w:rPr>
                <w:rFonts w:cstheme="minorHAnsi"/>
                <w:sz w:val="22"/>
                <w:szCs w:val="22"/>
                <w:vertAlign w:val="superscript"/>
              </w:rPr>
              <w:footnoteReference w:id="7"/>
            </w:r>
            <w:r w:rsidRPr="00AE5B0B">
              <w:rPr>
                <w:rFonts w:cstheme="minorHAnsi"/>
                <w:sz w:val="22"/>
                <w:szCs w:val="22"/>
              </w:rPr>
              <w:t> :</w:t>
            </w:r>
          </w:p>
          <w:p w14:paraId="78416E40" w14:textId="31CDDAFB" w:rsidR="00E74327" w:rsidRPr="00AE5B0B" w:rsidRDefault="00E74327" w:rsidP="002E558B">
            <w:pPr>
              <w:tabs>
                <w:tab w:val="left" w:pos="5416"/>
              </w:tabs>
              <w:autoSpaceDE w:val="0"/>
              <w:autoSpaceDN w:val="0"/>
              <w:adjustRightInd w:val="0"/>
              <w:spacing w:before="240"/>
              <w:jc w:val="both"/>
              <w:rPr>
                <w:rFonts w:cstheme="minorHAnsi"/>
                <w:sz w:val="22"/>
                <w:szCs w:val="22"/>
              </w:rPr>
            </w:pPr>
            <w:r w:rsidRPr="00AE5B0B">
              <w:rPr>
                <w:rFonts w:cstheme="minorHAnsi"/>
                <w:sz w:val="22"/>
                <w:szCs w:val="22"/>
              </w:rPr>
              <w:t>Prénom/Nom du signataire :</w:t>
            </w:r>
          </w:p>
          <w:p w14:paraId="79178C3F" w14:textId="4156AEF1" w:rsidR="00E74327" w:rsidRPr="00AE5B0B" w:rsidRDefault="00E74327" w:rsidP="002E558B">
            <w:pPr>
              <w:tabs>
                <w:tab w:val="right" w:pos="5557"/>
              </w:tabs>
              <w:autoSpaceDE w:val="0"/>
              <w:autoSpaceDN w:val="0"/>
              <w:adjustRightInd w:val="0"/>
              <w:spacing w:before="60" w:after="60"/>
              <w:jc w:val="both"/>
              <w:rPr>
                <w:rFonts w:cstheme="minorHAnsi"/>
                <w:sz w:val="22"/>
                <w:szCs w:val="22"/>
              </w:rPr>
            </w:pPr>
            <w:r w:rsidRPr="00AE5B0B">
              <w:rPr>
                <w:rFonts w:cstheme="minorHAnsi"/>
                <w:sz w:val="22"/>
                <w:szCs w:val="22"/>
              </w:rPr>
              <w:t>Fonction :</w:t>
            </w:r>
          </w:p>
          <w:p w14:paraId="012F8477" w14:textId="77777777" w:rsidR="00E74327" w:rsidRPr="00AE5B0B" w:rsidRDefault="00E74327" w:rsidP="002E558B">
            <w:pPr>
              <w:tabs>
                <w:tab w:val="right" w:pos="5557"/>
              </w:tabs>
              <w:autoSpaceDE w:val="0"/>
              <w:autoSpaceDN w:val="0"/>
              <w:adjustRightInd w:val="0"/>
              <w:spacing w:before="60" w:after="60"/>
              <w:jc w:val="both"/>
              <w:rPr>
                <w:rFonts w:cstheme="minorHAnsi"/>
                <w:sz w:val="22"/>
                <w:szCs w:val="22"/>
              </w:rPr>
            </w:pPr>
          </w:p>
        </w:tc>
      </w:tr>
    </w:tbl>
    <w:p w14:paraId="7C267DF1" w14:textId="62AA15C7" w:rsidR="00E74327" w:rsidRPr="00AE5B0B" w:rsidRDefault="00E74327" w:rsidP="002E558B">
      <w:pPr>
        <w:autoSpaceDE w:val="0"/>
        <w:autoSpaceDN w:val="0"/>
        <w:adjustRightInd w:val="0"/>
        <w:spacing w:before="120" w:after="360"/>
        <w:jc w:val="both"/>
        <w:rPr>
          <w:rFonts w:cstheme="minorHAnsi"/>
          <w:sz w:val="22"/>
          <w:szCs w:val="22"/>
        </w:rPr>
      </w:pPr>
      <w:r w:rsidRPr="00AE5B0B">
        <w:rPr>
          <w:rFonts w:cstheme="minorHAnsi"/>
          <w:b/>
          <w:bCs/>
          <w:sz w:val="22"/>
          <w:szCs w:val="22"/>
        </w:rPr>
        <w:t>Fait en un seul original, dont l’exemplaire unique conservé par Expertise France.</w:t>
      </w:r>
    </w:p>
    <w:p w14:paraId="7F737329" w14:textId="77777777" w:rsidR="00E74327" w:rsidRPr="00AE5B0B" w:rsidRDefault="00E74327" w:rsidP="002E558B">
      <w:pPr>
        <w:jc w:val="both"/>
        <w:rPr>
          <w:rFonts w:cstheme="minorHAnsi"/>
          <w:sz w:val="22"/>
          <w:szCs w:val="22"/>
        </w:rPr>
      </w:pPr>
    </w:p>
    <w:p w14:paraId="51FDEB35" w14:textId="77777777" w:rsidR="00E74327" w:rsidRPr="00AE5B0B" w:rsidRDefault="00E74327" w:rsidP="002E558B">
      <w:pPr>
        <w:jc w:val="both"/>
        <w:rPr>
          <w:rFonts w:cstheme="minorHAnsi"/>
          <w:sz w:val="22"/>
          <w:szCs w:val="22"/>
        </w:rPr>
        <w:sectPr w:rsidR="00E74327" w:rsidRPr="00AE5B0B" w:rsidSect="00BA396D">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14:paraId="0050A9BE" w14:textId="318C8955" w:rsidR="00CF2CE4" w:rsidRPr="00AE5B0B" w:rsidRDefault="00CF2CE4" w:rsidP="002E558B">
      <w:pPr>
        <w:jc w:val="both"/>
        <w:rPr>
          <w:rFonts w:cstheme="minorHAnsi"/>
          <w:sz w:val="22"/>
          <w:szCs w:val="22"/>
        </w:rPr>
      </w:pPr>
    </w:p>
    <w:p w14:paraId="4F290112" w14:textId="0A6D212B" w:rsidR="00393A80" w:rsidRPr="00AE5B0B" w:rsidRDefault="00393A80" w:rsidP="002E558B">
      <w:pPr>
        <w:spacing w:after="240"/>
        <w:jc w:val="both"/>
        <w:rPr>
          <w:rFonts w:cstheme="minorHAnsi"/>
          <w:b/>
          <w:caps/>
          <w:sz w:val="22"/>
          <w:szCs w:val="22"/>
        </w:rPr>
      </w:pPr>
      <w:r w:rsidRPr="00AE5B0B">
        <w:rPr>
          <w:rFonts w:cstheme="minorHAnsi"/>
          <w:b/>
          <w:caps/>
          <w:sz w:val="22"/>
          <w:szCs w:val="22"/>
        </w:rPr>
        <w:t xml:space="preserve">II – </w:t>
      </w:r>
      <w:r w:rsidRPr="00AE5B0B">
        <w:rPr>
          <w:rFonts w:cstheme="minorHAnsi"/>
          <w:b/>
          <w:caps/>
          <w:sz w:val="22"/>
          <w:szCs w:val="22"/>
          <w:u w:val="single"/>
        </w:rPr>
        <w:t>Conditions gÉnÉrales des CONTRATS-cadres de SERVICEs</w:t>
      </w:r>
    </w:p>
    <w:p w14:paraId="731AE242" w14:textId="77777777" w:rsidR="00393A80" w:rsidRPr="00AE5B0B" w:rsidRDefault="00393A80" w:rsidP="002E558B">
      <w:pPr>
        <w:pStyle w:val="Titre2"/>
        <w:rPr>
          <w:rFonts w:cstheme="minorHAnsi"/>
          <w:sz w:val="22"/>
          <w:szCs w:val="22"/>
        </w:rPr>
      </w:pPr>
      <w:r w:rsidRPr="00AE5B0B">
        <w:rPr>
          <w:rFonts w:cstheme="minorHAnsi"/>
          <w:sz w:val="22"/>
          <w:szCs w:val="22"/>
        </w:rPr>
        <w:t>Article II.1 – Exécution du CC</w:t>
      </w:r>
    </w:p>
    <w:p w14:paraId="6966EC32" w14:textId="05A234E8" w:rsidR="00393A80" w:rsidRPr="00AE5B0B" w:rsidRDefault="00393A80" w:rsidP="002E558B">
      <w:pPr>
        <w:ind w:left="851" w:hanging="851"/>
        <w:jc w:val="both"/>
        <w:rPr>
          <w:rFonts w:cstheme="minorHAnsi"/>
          <w:sz w:val="22"/>
          <w:szCs w:val="22"/>
        </w:rPr>
      </w:pPr>
      <w:r w:rsidRPr="00AE5B0B">
        <w:rPr>
          <w:rFonts w:cstheme="minorHAnsi"/>
          <w:b/>
          <w:noProof/>
          <w:sz w:val="22"/>
          <w:szCs w:val="22"/>
        </w:rPr>
        <w:t>II.1.1</w:t>
      </w:r>
      <w:r w:rsidRPr="00AE5B0B">
        <w:rPr>
          <w:rFonts w:cstheme="minorHAnsi"/>
          <w:b/>
          <w:i/>
          <w:sz w:val="22"/>
          <w:szCs w:val="22"/>
        </w:rPr>
        <w:tab/>
      </w:r>
      <w:r w:rsidRPr="00AE5B0B">
        <w:rPr>
          <w:rFonts w:cstheme="minorHAnsi"/>
          <w:sz w:val="22"/>
          <w:szCs w:val="22"/>
        </w:rPr>
        <w:t>Le contractant exécute le CC selon les meilleures pratiques professionnelles.</w:t>
      </w:r>
    </w:p>
    <w:p w14:paraId="2C801B7F" w14:textId="77777777" w:rsidR="00393A80" w:rsidRPr="00AE5B0B" w:rsidRDefault="00393A80" w:rsidP="002E558B">
      <w:pPr>
        <w:ind w:left="851" w:hanging="851"/>
        <w:jc w:val="both"/>
        <w:rPr>
          <w:rFonts w:cstheme="minorHAnsi"/>
          <w:color w:val="000000"/>
          <w:sz w:val="22"/>
          <w:szCs w:val="22"/>
        </w:rPr>
      </w:pPr>
      <w:r w:rsidRPr="00AE5B0B">
        <w:rPr>
          <w:rFonts w:cstheme="minorHAnsi"/>
          <w:b/>
          <w:noProof/>
          <w:sz w:val="22"/>
          <w:szCs w:val="22"/>
        </w:rPr>
        <w:t>II.1.2</w:t>
      </w:r>
      <w:r w:rsidRPr="00AE5B0B">
        <w:rPr>
          <w:rFonts w:cstheme="minorHAnsi"/>
          <w:b/>
          <w:sz w:val="22"/>
          <w:szCs w:val="22"/>
        </w:rPr>
        <w:tab/>
      </w:r>
      <w:r w:rsidRPr="00AE5B0B">
        <w:rPr>
          <w:rFonts w:cstheme="minorHAnsi"/>
          <w:sz w:val="22"/>
          <w:szCs w:val="22"/>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AE5B0B" w:rsidRDefault="00393A80" w:rsidP="002E558B">
      <w:pPr>
        <w:ind w:left="851" w:hanging="851"/>
        <w:jc w:val="both"/>
        <w:rPr>
          <w:rFonts w:cstheme="minorHAnsi"/>
          <w:sz w:val="22"/>
          <w:szCs w:val="22"/>
        </w:rPr>
      </w:pPr>
      <w:r w:rsidRPr="00AE5B0B">
        <w:rPr>
          <w:rFonts w:cstheme="minorHAnsi"/>
          <w:b/>
          <w:noProof/>
          <w:sz w:val="22"/>
          <w:szCs w:val="22"/>
        </w:rPr>
        <w:t>II.1.3</w:t>
      </w:r>
      <w:r w:rsidRPr="00AE5B0B">
        <w:rPr>
          <w:rFonts w:cstheme="minorHAnsi"/>
          <w:sz w:val="22"/>
          <w:szCs w:val="22"/>
        </w:rPr>
        <w:tab/>
        <w:t>Sans préjudice de l'article II.4, toute référence au personnel du contractant dans le CC renvoie exclusivement aux personnes participant à l'exécution dudit CC.</w:t>
      </w:r>
    </w:p>
    <w:p w14:paraId="5A695BB9" w14:textId="77777777" w:rsidR="00393A80" w:rsidRPr="00AE5B0B" w:rsidRDefault="00393A80" w:rsidP="002E558B">
      <w:pPr>
        <w:ind w:left="851" w:hanging="851"/>
        <w:jc w:val="both"/>
        <w:rPr>
          <w:rFonts w:cstheme="minorHAnsi"/>
          <w:sz w:val="22"/>
          <w:szCs w:val="22"/>
        </w:rPr>
      </w:pPr>
      <w:r w:rsidRPr="00AE5B0B">
        <w:rPr>
          <w:rFonts w:cstheme="minorHAnsi"/>
          <w:b/>
          <w:noProof/>
          <w:sz w:val="22"/>
          <w:szCs w:val="22"/>
        </w:rPr>
        <w:t>II.1.4</w:t>
      </w:r>
      <w:r w:rsidRPr="00AE5B0B">
        <w:rPr>
          <w:rFonts w:cstheme="minorHAnsi"/>
          <w:b/>
          <w:sz w:val="22"/>
          <w:szCs w:val="22"/>
        </w:rPr>
        <w:tab/>
      </w:r>
      <w:r w:rsidRPr="00AE5B0B">
        <w:rPr>
          <w:rFonts w:cstheme="minorHAnsi"/>
          <w:sz w:val="22"/>
          <w:szCs w:val="22"/>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AE5B0B" w:rsidRDefault="00393A80" w:rsidP="002E558B">
      <w:pPr>
        <w:ind w:left="851" w:hanging="851"/>
        <w:jc w:val="both"/>
        <w:rPr>
          <w:rFonts w:cstheme="minorHAnsi"/>
          <w:sz w:val="22"/>
          <w:szCs w:val="22"/>
        </w:rPr>
      </w:pPr>
      <w:r w:rsidRPr="00AE5B0B">
        <w:rPr>
          <w:rFonts w:cstheme="minorHAnsi"/>
          <w:b/>
          <w:noProof/>
          <w:sz w:val="22"/>
          <w:szCs w:val="22"/>
        </w:rPr>
        <w:t>II.1.5</w:t>
      </w:r>
      <w:r w:rsidRPr="00AE5B0B">
        <w:rPr>
          <w:rFonts w:cstheme="minorHAnsi"/>
          <w:b/>
          <w:sz w:val="22"/>
          <w:szCs w:val="22"/>
        </w:rPr>
        <w:tab/>
      </w:r>
      <w:r w:rsidRPr="00AE5B0B">
        <w:rPr>
          <w:rFonts w:cstheme="minorHAnsi"/>
          <w:sz w:val="22"/>
          <w:szCs w:val="22"/>
        </w:rPr>
        <w:t xml:space="preserve">Le contractant ne peut pas représenter </w:t>
      </w:r>
      <w:r w:rsidR="00CB2123" w:rsidRPr="00AE5B0B">
        <w:rPr>
          <w:rFonts w:cstheme="minorHAnsi"/>
          <w:sz w:val="22"/>
          <w:szCs w:val="22"/>
        </w:rPr>
        <w:t>Expertise France</w:t>
      </w:r>
      <w:r w:rsidRPr="00AE5B0B">
        <w:rPr>
          <w:rFonts w:cstheme="minorHAnsi"/>
          <w:sz w:val="22"/>
          <w:szCs w:val="22"/>
        </w:rPr>
        <w:t xml:space="preserve"> ni se comporter d'une manière susceptible de donner cette impression. Il est tenu d'informer les tiers qu'il n'appartient pas à la fonction publique européenne.</w:t>
      </w:r>
    </w:p>
    <w:p w14:paraId="2C652B6A" w14:textId="77777777" w:rsidR="00393A80" w:rsidRPr="00AE5B0B" w:rsidRDefault="00393A80" w:rsidP="002E558B">
      <w:pPr>
        <w:ind w:left="851" w:hanging="851"/>
        <w:jc w:val="both"/>
        <w:rPr>
          <w:rFonts w:cstheme="minorHAnsi"/>
          <w:sz w:val="22"/>
          <w:szCs w:val="22"/>
        </w:rPr>
      </w:pPr>
      <w:r w:rsidRPr="00AE5B0B">
        <w:rPr>
          <w:rFonts w:cstheme="minorHAnsi"/>
          <w:b/>
          <w:noProof/>
          <w:sz w:val="22"/>
          <w:szCs w:val="22"/>
        </w:rPr>
        <w:t>II.1.6</w:t>
      </w:r>
      <w:r w:rsidRPr="00AE5B0B">
        <w:rPr>
          <w:rFonts w:cstheme="minorHAnsi"/>
          <w:sz w:val="22"/>
          <w:szCs w:val="22"/>
        </w:rPr>
        <w:tab/>
        <w:t>Le contractant est seul responsable du personnel exécutant les tâches qui sont confiées au contractant.</w:t>
      </w:r>
    </w:p>
    <w:p w14:paraId="403F5893" w14:textId="55DD72C4" w:rsidR="00393A80" w:rsidRPr="00AE5B0B" w:rsidRDefault="00393A80" w:rsidP="002E558B">
      <w:pPr>
        <w:ind w:left="851"/>
        <w:jc w:val="both"/>
        <w:rPr>
          <w:rFonts w:cstheme="minorHAnsi"/>
          <w:sz w:val="22"/>
          <w:szCs w:val="22"/>
        </w:rPr>
      </w:pPr>
      <w:r w:rsidRPr="00AE5B0B">
        <w:rPr>
          <w:rFonts w:cstheme="minorHAnsi"/>
          <w:sz w:val="22"/>
          <w:szCs w:val="22"/>
        </w:rPr>
        <w:t xml:space="preserve">Dans le cadre des relations de travail ou de service avec son personnel, le contractant est tenu de </w:t>
      </w:r>
      <w:r w:rsidR="007542AF" w:rsidRPr="00AE5B0B">
        <w:rPr>
          <w:rFonts w:cstheme="minorHAnsi"/>
          <w:sz w:val="22"/>
          <w:szCs w:val="22"/>
        </w:rPr>
        <w:t>mentionner :</w:t>
      </w:r>
    </w:p>
    <w:p w14:paraId="5935DBCA" w14:textId="194C2743" w:rsidR="00393A80" w:rsidRPr="00AE5B0B" w:rsidRDefault="00393A80" w:rsidP="002E558B">
      <w:pPr>
        <w:numPr>
          <w:ilvl w:val="0"/>
          <w:numId w:val="8"/>
        </w:numPr>
        <w:tabs>
          <w:tab w:val="left" w:pos="1418"/>
        </w:tabs>
        <w:ind w:left="1418" w:hanging="709"/>
        <w:jc w:val="both"/>
        <w:rPr>
          <w:rFonts w:cstheme="minorHAnsi"/>
          <w:sz w:val="22"/>
          <w:szCs w:val="22"/>
        </w:rPr>
      </w:pPr>
      <w:proofErr w:type="gramStart"/>
      <w:r w:rsidRPr="00AE5B0B">
        <w:rPr>
          <w:rFonts w:cstheme="minorHAnsi"/>
          <w:sz w:val="22"/>
          <w:szCs w:val="22"/>
        </w:rPr>
        <w:t>que</w:t>
      </w:r>
      <w:proofErr w:type="gramEnd"/>
      <w:r w:rsidRPr="00AE5B0B">
        <w:rPr>
          <w:rFonts w:cstheme="minorHAnsi"/>
          <w:sz w:val="22"/>
          <w:szCs w:val="22"/>
        </w:rPr>
        <w:t xml:space="preserve"> le personnel exécutant les tâches confiées au contractant ne peut recevoir d'ordres directs </w:t>
      </w:r>
      <w:r w:rsidR="00DD3512" w:rsidRPr="00AE5B0B">
        <w:rPr>
          <w:rFonts w:cstheme="minorHAnsi"/>
          <w:sz w:val="22"/>
          <w:szCs w:val="22"/>
        </w:rPr>
        <w:t xml:space="preserve">d’Expertise </w:t>
      </w:r>
      <w:r w:rsidR="007542AF" w:rsidRPr="00AE5B0B">
        <w:rPr>
          <w:rFonts w:cstheme="minorHAnsi"/>
          <w:sz w:val="22"/>
          <w:szCs w:val="22"/>
        </w:rPr>
        <w:t>France ;</w:t>
      </w:r>
    </w:p>
    <w:p w14:paraId="023DACCD" w14:textId="398A42F3" w:rsidR="00393A80" w:rsidRPr="00AE5B0B" w:rsidRDefault="00CB2123" w:rsidP="002E558B">
      <w:pPr>
        <w:numPr>
          <w:ilvl w:val="0"/>
          <w:numId w:val="8"/>
        </w:numPr>
        <w:tabs>
          <w:tab w:val="left" w:pos="1418"/>
        </w:tabs>
        <w:ind w:left="1418" w:hanging="709"/>
        <w:jc w:val="both"/>
        <w:rPr>
          <w:rFonts w:cstheme="minorHAnsi"/>
          <w:sz w:val="22"/>
          <w:szCs w:val="22"/>
        </w:rPr>
      </w:pPr>
      <w:proofErr w:type="gramStart"/>
      <w:r w:rsidRPr="00AE5B0B">
        <w:rPr>
          <w:rFonts w:cstheme="minorHAnsi"/>
          <w:sz w:val="22"/>
          <w:szCs w:val="22"/>
        </w:rPr>
        <w:t>qu’Expertise</w:t>
      </w:r>
      <w:proofErr w:type="gramEnd"/>
      <w:r w:rsidRPr="00AE5B0B">
        <w:rPr>
          <w:rFonts w:cstheme="minorHAnsi"/>
          <w:sz w:val="22"/>
          <w:szCs w:val="22"/>
        </w:rPr>
        <w:t xml:space="preserve"> France</w:t>
      </w:r>
      <w:r w:rsidR="00393A80" w:rsidRPr="00AE5B0B">
        <w:rPr>
          <w:rFonts w:cstheme="minorHAnsi"/>
          <w:sz w:val="22"/>
          <w:szCs w:val="22"/>
        </w:rPr>
        <w:t xml:space="preserve"> ne peut en aucun cas être considéré comme l'employeur du personnel visé au point a) et que ce dernier s'engage à n'invoquer à l'égard </w:t>
      </w:r>
      <w:r w:rsidR="00DD3512" w:rsidRPr="00AE5B0B">
        <w:rPr>
          <w:rFonts w:cstheme="minorHAnsi"/>
          <w:sz w:val="22"/>
          <w:szCs w:val="22"/>
        </w:rPr>
        <w:t>d’Expertise France</w:t>
      </w:r>
      <w:r w:rsidR="00393A80" w:rsidRPr="00AE5B0B">
        <w:rPr>
          <w:rFonts w:cstheme="minorHAnsi"/>
          <w:sz w:val="22"/>
          <w:szCs w:val="22"/>
        </w:rPr>
        <w:t xml:space="preserve"> aucun droit résultant de la relation contractuelle entre </w:t>
      </w:r>
      <w:r w:rsidRPr="00AE5B0B">
        <w:rPr>
          <w:rFonts w:cstheme="minorHAnsi"/>
          <w:sz w:val="22"/>
          <w:szCs w:val="22"/>
        </w:rPr>
        <w:t>Expertise France</w:t>
      </w:r>
      <w:r w:rsidR="00393A80" w:rsidRPr="00AE5B0B">
        <w:rPr>
          <w:rFonts w:cstheme="minorHAnsi"/>
          <w:sz w:val="22"/>
          <w:szCs w:val="22"/>
        </w:rPr>
        <w:t xml:space="preserve"> et le contractant.</w:t>
      </w:r>
    </w:p>
    <w:p w14:paraId="131AF4D7" w14:textId="485CED55" w:rsidR="00393A80" w:rsidRPr="00AE5B0B" w:rsidRDefault="00393A80" w:rsidP="002E558B">
      <w:pPr>
        <w:ind w:left="851" w:hanging="851"/>
        <w:jc w:val="both"/>
        <w:rPr>
          <w:rFonts w:cstheme="minorHAnsi"/>
          <w:sz w:val="22"/>
          <w:szCs w:val="22"/>
        </w:rPr>
      </w:pPr>
      <w:r w:rsidRPr="00AE5B0B">
        <w:rPr>
          <w:rFonts w:cstheme="minorHAnsi"/>
          <w:b/>
          <w:noProof/>
          <w:sz w:val="22"/>
          <w:szCs w:val="22"/>
        </w:rPr>
        <w:t>II.1.7</w:t>
      </w:r>
      <w:r w:rsidRPr="00AE5B0B">
        <w:rPr>
          <w:rFonts w:cstheme="minorHAnsi"/>
          <w:sz w:val="22"/>
          <w:szCs w:val="22"/>
        </w:rPr>
        <w:tab/>
        <w:t xml:space="preserve">En cas d'incident lié à l'action d'un membre du personnel du contractant travaillant dans les locaux </w:t>
      </w:r>
      <w:r w:rsidR="00DD3512" w:rsidRPr="00AE5B0B">
        <w:rPr>
          <w:rFonts w:cstheme="minorHAnsi"/>
          <w:sz w:val="22"/>
          <w:szCs w:val="22"/>
        </w:rPr>
        <w:t>d’Expertise France</w:t>
      </w:r>
      <w:r w:rsidRPr="00AE5B0B">
        <w:rPr>
          <w:rFonts w:cstheme="minorHAnsi"/>
          <w:sz w:val="22"/>
          <w:szCs w:val="22"/>
        </w:rPr>
        <w:t xml:space="preserve">, ou en cas d'inadéquation de l'expérience et/ou des compétences d'un membre du personnel du contractant avec le profil requis par le CC, le contractant procède à son remplacement sans délai. </w:t>
      </w:r>
      <w:r w:rsidR="00CB2123" w:rsidRPr="00AE5B0B">
        <w:rPr>
          <w:rFonts w:cstheme="minorHAnsi"/>
          <w:sz w:val="22"/>
          <w:szCs w:val="22"/>
        </w:rPr>
        <w:t>Expertise France</w:t>
      </w:r>
      <w:r w:rsidRPr="00AE5B0B">
        <w:rPr>
          <w:rFonts w:cstheme="minorHAnsi"/>
          <w:sz w:val="22"/>
          <w:szCs w:val="22"/>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0C2F90B6" w14:textId="5E61E539" w:rsidR="00393A80" w:rsidRPr="00AE5B0B" w:rsidRDefault="00393A80" w:rsidP="002E558B">
      <w:pPr>
        <w:ind w:left="851" w:hanging="851"/>
        <w:jc w:val="both"/>
        <w:rPr>
          <w:rFonts w:cstheme="minorHAnsi"/>
          <w:sz w:val="22"/>
          <w:szCs w:val="22"/>
        </w:rPr>
      </w:pPr>
      <w:r w:rsidRPr="00AE5B0B">
        <w:rPr>
          <w:rFonts w:cstheme="minorHAnsi"/>
          <w:b/>
          <w:noProof/>
          <w:sz w:val="22"/>
          <w:szCs w:val="22"/>
        </w:rPr>
        <w:t>II.1.8</w:t>
      </w:r>
      <w:r w:rsidRPr="00AE5B0B">
        <w:rPr>
          <w:rFonts w:cstheme="minorHAnsi"/>
          <w:sz w:val="22"/>
          <w:szCs w:val="22"/>
        </w:rPr>
        <w:tab/>
        <w:t xml:space="preserve">Si l'exécution des tâches est entravée directement ou indirectement, en tout ou en partie, par un événement imprévu, une action ou une omission, le contractant, sans délai et de sa propre </w:t>
      </w:r>
      <w:r w:rsidRPr="00AE5B0B">
        <w:rPr>
          <w:rFonts w:cstheme="minorHAnsi"/>
          <w:sz w:val="22"/>
          <w:szCs w:val="22"/>
        </w:rPr>
        <w:lastRenderedPageBreak/>
        <w:t xml:space="preserve">initiative, l'enregistre et le signale </w:t>
      </w:r>
      <w:r w:rsidR="006F64D7" w:rsidRPr="00AE5B0B">
        <w:rPr>
          <w:rFonts w:cstheme="minorHAnsi"/>
          <w:sz w:val="22"/>
          <w:szCs w:val="22"/>
        </w:rPr>
        <w:t>à Expertise France</w:t>
      </w:r>
      <w:r w:rsidRPr="00AE5B0B">
        <w:rPr>
          <w:rFonts w:cstheme="minorHAnsi"/>
          <w:sz w:val="22"/>
          <w:szCs w:val="22"/>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Pr="00AE5B0B" w:rsidRDefault="00393A80" w:rsidP="002E558B">
      <w:pPr>
        <w:ind w:left="851" w:hanging="851"/>
        <w:jc w:val="both"/>
        <w:rPr>
          <w:rFonts w:cstheme="minorHAnsi"/>
          <w:sz w:val="22"/>
          <w:szCs w:val="22"/>
        </w:rPr>
      </w:pPr>
      <w:r w:rsidRPr="00AE5B0B">
        <w:rPr>
          <w:rFonts w:cstheme="minorHAnsi"/>
          <w:b/>
          <w:noProof/>
          <w:sz w:val="22"/>
          <w:szCs w:val="22"/>
        </w:rPr>
        <w:t>II.1.9</w:t>
      </w:r>
      <w:r w:rsidRPr="00AE5B0B">
        <w:rPr>
          <w:rFonts w:cstheme="minorHAnsi"/>
          <w:b/>
          <w:sz w:val="22"/>
          <w:szCs w:val="22"/>
        </w:rPr>
        <w:tab/>
      </w:r>
      <w:r w:rsidRPr="00AE5B0B">
        <w:rPr>
          <w:rFonts w:cstheme="minorHAnsi"/>
          <w:sz w:val="22"/>
          <w:szCs w:val="22"/>
        </w:rPr>
        <w:t xml:space="preserve">Si le contractant n'exécute pas ses obligations découlant du CC, du bon de commande ou du contrat spécifique, </w:t>
      </w:r>
      <w:r w:rsidR="00CB2123" w:rsidRPr="00AE5B0B">
        <w:rPr>
          <w:rFonts w:cstheme="minorHAnsi"/>
          <w:sz w:val="22"/>
          <w:szCs w:val="22"/>
        </w:rPr>
        <w:t>Expertise France</w:t>
      </w:r>
      <w:r w:rsidRPr="00AE5B0B">
        <w:rPr>
          <w:rFonts w:cstheme="minorHAnsi"/>
          <w:sz w:val="22"/>
          <w:szCs w:val="22"/>
        </w:rPr>
        <w:t xml:space="preserve"> peut, sans préjudice de son droit de résilier le CC, le bon de commande ou le contrat spécifique, réduire ou récupérer ses paiements proportionnellement à l'ampleur des obligations inexécutées. </w:t>
      </w:r>
      <w:r w:rsidR="00CB2123" w:rsidRPr="00AE5B0B">
        <w:rPr>
          <w:rFonts w:cstheme="minorHAnsi"/>
          <w:sz w:val="22"/>
          <w:szCs w:val="22"/>
        </w:rPr>
        <w:t>Expertise France</w:t>
      </w:r>
      <w:r w:rsidRPr="00AE5B0B">
        <w:rPr>
          <w:rFonts w:cstheme="minorHAnsi"/>
          <w:sz w:val="22"/>
          <w:szCs w:val="22"/>
        </w:rPr>
        <w:t xml:space="preserve"> peut, en outre, réclamer une indemnisation ou appliquer des dommages-intérêts conformément à l'article II.12.</w:t>
      </w:r>
    </w:p>
    <w:p w14:paraId="334B9C5E" w14:textId="3AD44D99" w:rsidR="00852258" w:rsidRPr="00AE5B0B" w:rsidRDefault="00984D16" w:rsidP="002E558B">
      <w:pPr>
        <w:ind w:left="851" w:hanging="851"/>
        <w:jc w:val="both"/>
        <w:rPr>
          <w:rFonts w:cstheme="minorHAnsi"/>
          <w:b/>
          <w:sz w:val="22"/>
          <w:szCs w:val="22"/>
        </w:rPr>
      </w:pPr>
      <w:r w:rsidRPr="00AE5B0B">
        <w:rPr>
          <w:rFonts w:cstheme="minorHAnsi"/>
          <w:b/>
          <w:noProof/>
          <w:sz w:val="22"/>
          <w:szCs w:val="22"/>
        </w:rPr>
        <w:t>II.1.1</w:t>
      </w:r>
      <w:r w:rsidR="002578E3" w:rsidRPr="00AE5B0B">
        <w:rPr>
          <w:rFonts w:cstheme="minorHAnsi"/>
          <w:b/>
          <w:noProof/>
          <w:sz w:val="22"/>
          <w:szCs w:val="22"/>
        </w:rPr>
        <w:t>0</w:t>
      </w:r>
      <w:r w:rsidR="006F74D3" w:rsidRPr="00AE5B0B">
        <w:rPr>
          <w:rFonts w:cstheme="minorHAnsi"/>
          <w:b/>
          <w:sz w:val="22"/>
          <w:szCs w:val="22"/>
        </w:rPr>
        <w:tab/>
      </w:r>
      <w:r w:rsidR="00852258" w:rsidRPr="00AE5B0B">
        <w:rPr>
          <w:rFonts w:cstheme="minorHAnsi"/>
          <w:bCs/>
          <w:sz w:val="22"/>
          <w:szCs w:val="22"/>
        </w:rPr>
        <w:t>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w:t>
      </w:r>
    </w:p>
    <w:p w14:paraId="76BA8A87"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viande</w:t>
      </w:r>
      <w:proofErr w:type="gramEnd"/>
      <w:r w:rsidRPr="00AE5B0B">
        <w:rPr>
          <w:rFonts w:cstheme="minorHAnsi"/>
          <w:bCs/>
          <w:sz w:val="22"/>
          <w:szCs w:val="22"/>
        </w:rPr>
        <w:t> ;</w:t>
      </w:r>
    </w:p>
    <w:p w14:paraId="6D6148B6"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œufs</w:t>
      </w:r>
      <w:proofErr w:type="gramEnd"/>
      <w:r w:rsidRPr="00AE5B0B">
        <w:rPr>
          <w:rFonts w:cstheme="minorHAnsi"/>
          <w:bCs/>
          <w:sz w:val="22"/>
          <w:szCs w:val="22"/>
        </w:rPr>
        <w:t> ;</w:t>
      </w:r>
    </w:p>
    <w:p w14:paraId="482F6F12"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produits</w:t>
      </w:r>
      <w:proofErr w:type="gramEnd"/>
      <w:r w:rsidRPr="00AE5B0B">
        <w:rPr>
          <w:rFonts w:cstheme="minorHAnsi"/>
          <w:bCs/>
          <w:sz w:val="22"/>
          <w:szCs w:val="22"/>
        </w:rPr>
        <w:t xml:space="preserve"> laitiers ;</w:t>
      </w:r>
    </w:p>
    <w:p w14:paraId="5EC4D03E"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plats</w:t>
      </w:r>
      <w:proofErr w:type="gramEnd"/>
      <w:r w:rsidRPr="00AE5B0B">
        <w:rPr>
          <w:rFonts w:cstheme="minorHAnsi"/>
          <w:bCs/>
          <w:sz w:val="22"/>
          <w:szCs w:val="22"/>
        </w:rPr>
        <w:t xml:space="preserve"> cuisinés, margarine, pâtes à tartiner ;</w:t>
      </w:r>
    </w:p>
    <w:p w14:paraId="3F75B809"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chaussures</w:t>
      </w:r>
      <w:proofErr w:type="gramEnd"/>
      <w:r w:rsidRPr="00AE5B0B">
        <w:rPr>
          <w:rFonts w:cstheme="minorHAnsi"/>
          <w:bCs/>
          <w:sz w:val="22"/>
          <w:szCs w:val="22"/>
        </w:rPr>
        <w:t xml:space="preserve"> en cuir ;</w:t>
      </w:r>
    </w:p>
    <w:p w14:paraId="2221FF1F"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sellerie</w:t>
      </w:r>
      <w:proofErr w:type="gramEnd"/>
      <w:r w:rsidRPr="00AE5B0B">
        <w:rPr>
          <w:rFonts w:cstheme="minorHAnsi"/>
          <w:bCs/>
          <w:sz w:val="22"/>
          <w:szCs w:val="22"/>
        </w:rPr>
        <w:t xml:space="preserve"> automobile ;</w:t>
      </w:r>
    </w:p>
    <w:p w14:paraId="0D45178A"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produits</w:t>
      </w:r>
      <w:proofErr w:type="gramEnd"/>
      <w:r w:rsidRPr="00AE5B0B">
        <w:rPr>
          <w:rFonts w:cstheme="minorHAnsi"/>
          <w:bCs/>
          <w:sz w:val="22"/>
          <w:szCs w:val="22"/>
        </w:rPr>
        <w:t xml:space="preserve"> de ménage et d’entretien ;</w:t>
      </w:r>
    </w:p>
    <w:p w14:paraId="2EA4C35A"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agrocarburants</w:t>
      </w:r>
      <w:proofErr w:type="gramEnd"/>
      <w:r w:rsidRPr="00AE5B0B">
        <w:rPr>
          <w:rFonts w:cstheme="minorHAnsi"/>
          <w:bCs/>
          <w:sz w:val="22"/>
          <w:szCs w:val="22"/>
        </w:rPr>
        <w:t> ;</w:t>
      </w:r>
    </w:p>
    <w:p w14:paraId="01E732B5"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bois</w:t>
      </w:r>
      <w:proofErr w:type="gramEnd"/>
      <w:r w:rsidRPr="00AE5B0B">
        <w:rPr>
          <w:rFonts w:cstheme="minorHAnsi"/>
          <w:bCs/>
          <w:sz w:val="22"/>
          <w:szCs w:val="22"/>
        </w:rPr>
        <w:t xml:space="preserve"> d’œuvre ;</w:t>
      </w:r>
    </w:p>
    <w:p w14:paraId="1D910985"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mobilier</w:t>
      </w:r>
      <w:proofErr w:type="gramEnd"/>
      <w:r w:rsidRPr="00AE5B0B">
        <w:rPr>
          <w:rFonts w:cstheme="minorHAnsi"/>
          <w:bCs/>
          <w:sz w:val="22"/>
          <w:szCs w:val="22"/>
        </w:rPr>
        <w:t xml:space="preserve"> en bois massif ou particules ;</w:t>
      </w:r>
    </w:p>
    <w:p w14:paraId="6026FCE6"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combustibles</w:t>
      </w:r>
      <w:proofErr w:type="gramEnd"/>
      <w:r w:rsidRPr="00AE5B0B">
        <w:rPr>
          <w:rFonts w:cstheme="minorHAnsi"/>
          <w:bCs/>
          <w:sz w:val="22"/>
          <w:szCs w:val="22"/>
        </w:rPr>
        <w:t> ;</w:t>
      </w:r>
    </w:p>
    <w:p w14:paraId="52C0DC45"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papier</w:t>
      </w:r>
      <w:proofErr w:type="gramEnd"/>
      <w:r w:rsidRPr="00AE5B0B">
        <w:rPr>
          <w:rFonts w:cstheme="minorHAnsi"/>
          <w:bCs/>
          <w:sz w:val="22"/>
          <w:szCs w:val="22"/>
        </w:rPr>
        <w:t> ;</w:t>
      </w:r>
    </w:p>
    <w:p w14:paraId="4BCF1F4E"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carton</w:t>
      </w:r>
      <w:proofErr w:type="gramEnd"/>
      <w:r w:rsidRPr="00AE5B0B">
        <w:rPr>
          <w:rFonts w:cstheme="minorHAnsi"/>
          <w:bCs/>
          <w:sz w:val="22"/>
          <w:szCs w:val="22"/>
        </w:rPr>
        <w:t> ;</w:t>
      </w:r>
    </w:p>
    <w:p w14:paraId="63F0BDD0"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textile</w:t>
      </w:r>
      <w:proofErr w:type="gramEnd"/>
      <w:r w:rsidRPr="00AE5B0B">
        <w:rPr>
          <w:rFonts w:cstheme="minorHAnsi"/>
          <w:bCs/>
          <w:sz w:val="22"/>
          <w:szCs w:val="22"/>
        </w:rPr>
        <w:t> ;</w:t>
      </w:r>
    </w:p>
    <w:p w14:paraId="25AEC389"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café</w:t>
      </w:r>
      <w:proofErr w:type="gramEnd"/>
      <w:r w:rsidRPr="00AE5B0B">
        <w:rPr>
          <w:rFonts w:cstheme="minorHAnsi"/>
          <w:bCs/>
          <w:sz w:val="22"/>
          <w:szCs w:val="22"/>
        </w:rPr>
        <w:t>, chocolat ;</w:t>
      </w:r>
    </w:p>
    <w:p w14:paraId="3C90129F"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fruits</w:t>
      </w:r>
      <w:proofErr w:type="gramEnd"/>
      <w:r w:rsidRPr="00AE5B0B">
        <w:rPr>
          <w:rFonts w:cstheme="minorHAnsi"/>
          <w:bCs/>
          <w:sz w:val="22"/>
          <w:szCs w:val="22"/>
        </w:rPr>
        <w:t xml:space="preserve"> exotiques ;</w:t>
      </w:r>
    </w:p>
    <w:p w14:paraId="7E272BE9" w14:textId="77777777" w:rsidR="00852258" w:rsidRPr="00AE5B0B" w:rsidRDefault="00852258" w:rsidP="002E558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E5B0B">
        <w:rPr>
          <w:rFonts w:cstheme="minorHAnsi"/>
          <w:bCs/>
          <w:sz w:val="22"/>
          <w:szCs w:val="22"/>
        </w:rPr>
        <w:t>électronique</w:t>
      </w:r>
      <w:proofErr w:type="gramEnd"/>
      <w:r w:rsidRPr="00AE5B0B">
        <w:rPr>
          <w:rFonts w:cstheme="minorHAnsi"/>
          <w:bCs/>
          <w:sz w:val="22"/>
          <w:szCs w:val="22"/>
        </w:rPr>
        <w:t>.</w:t>
      </w:r>
    </w:p>
    <w:p w14:paraId="1BDDA001" w14:textId="7DB1AB96" w:rsidR="001F2DDA" w:rsidRPr="00AE5B0B" w:rsidRDefault="00852258" w:rsidP="002E558B">
      <w:pPr>
        <w:spacing w:before="0" w:beforeAutospacing="0" w:after="0" w:afterAutospacing="0"/>
        <w:ind w:left="851"/>
        <w:jc w:val="both"/>
        <w:outlineLvl w:val="0"/>
        <w:rPr>
          <w:rFonts w:cstheme="minorHAnsi"/>
          <w:bCs/>
          <w:sz w:val="22"/>
          <w:szCs w:val="22"/>
        </w:rPr>
      </w:pPr>
      <w:r w:rsidRPr="00AE5B0B">
        <w:rPr>
          <w:rFonts w:cstheme="minorHAnsi"/>
          <w:bCs/>
          <w:sz w:val="22"/>
          <w:szCs w:val="22"/>
        </w:rPr>
        <w:t>Pour plus d’informations, le guide </w:t>
      </w:r>
      <w:r w:rsidRPr="00AE5B0B">
        <w:rPr>
          <w:rFonts w:cstheme="minorHAnsi"/>
          <w:bCs/>
          <w:i/>
          <w:sz w:val="22"/>
          <w:szCs w:val="22"/>
        </w:rPr>
        <w:t>S’engager dans une politique d’achat public « Zéro déforestation »</w:t>
      </w:r>
      <w:r w:rsidR="00AD6E51" w:rsidRPr="00AE5B0B">
        <w:rPr>
          <w:rFonts w:cstheme="minorHAnsi"/>
          <w:bCs/>
          <w:i/>
          <w:sz w:val="22"/>
          <w:szCs w:val="22"/>
        </w:rPr>
        <w:t> </w:t>
      </w:r>
      <w:r w:rsidR="00AD6E51" w:rsidRPr="00AE5B0B">
        <w:rPr>
          <w:rFonts w:cstheme="minorHAnsi"/>
          <w:bCs/>
          <w:sz w:val="22"/>
          <w:szCs w:val="22"/>
        </w:rPr>
        <w:t>est </w:t>
      </w:r>
      <w:r w:rsidRPr="00AE5B0B">
        <w:rPr>
          <w:rFonts w:cstheme="minorHAnsi"/>
          <w:bCs/>
          <w:sz w:val="22"/>
          <w:szCs w:val="22"/>
        </w:rPr>
        <w:t>accessible à l’adresse électronique suivante :</w:t>
      </w:r>
    </w:p>
    <w:p w14:paraId="3FCC74CB" w14:textId="2050168A" w:rsidR="00852258" w:rsidRPr="00AE5B0B" w:rsidRDefault="00852258" w:rsidP="002E558B">
      <w:pPr>
        <w:spacing w:before="0" w:beforeAutospacing="0" w:after="0" w:afterAutospacing="0"/>
        <w:ind w:left="851"/>
        <w:jc w:val="both"/>
        <w:outlineLvl w:val="0"/>
        <w:rPr>
          <w:rFonts w:cstheme="minorHAnsi"/>
          <w:bCs/>
          <w:sz w:val="22"/>
          <w:szCs w:val="22"/>
        </w:rPr>
      </w:pPr>
      <w:hyperlink r:id="rId22" w:history="1">
        <w:r w:rsidRPr="00AE5B0B">
          <w:rPr>
            <w:rStyle w:val="Lienhypertexte"/>
            <w:rFonts w:cstheme="minorHAnsi"/>
            <w:bCs/>
            <w:sz w:val="22"/>
            <w:szCs w:val="22"/>
          </w:rPr>
          <w:t>https://www.ecologie.gouv.fr/sites/default/files/Guide_politique_achat_public_zero_deforestation.pdf</w:t>
        </w:r>
      </w:hyperlink>
    </w:p>
    <w:p w14:paraId="02207978" w14:textId="77777777" w:rsidR="006F74D3" w:rsidRPr="00AE5B0B" w:rsidRDefault="006F74D3" w:rsidP="002E558B">
      <w:pPr>
        <w:spacing w:before="0" w:beforeAutospacing="0" w:after="0" w:afterAutospacing="0"/>
        <w:jc w:val="both"/>
        <w:rPr>
          <w:rFonts w:cstheme="minorHAnsi"/>
          <w:sz w:val="22"/>
          <w:szCs w:val="22"/>
        </w:rPr>
      </w:pPr>
    </w:p>
    <w:p w14:paraId="06EAF686" w14:textId="2410A4DC" w:rsidR="00393A80" w:rsidRPr="00AE5B0B" w:rsidRDefault="00393A80" w:rsidP="002E558B">
      <w:pPr>
        <w:pStyle w:val="Titre2"/>
        <w:spacing w:before="0" w:beforeAutospacing="0"/>
        <w:rPr>
          <w:rFonts w:cstheme="minorHAnsi"/>
          <w:sz w:val="22"/>
          <w:szCs w:val="22"/>
        </w:rPr>
      </w:pPr>
      <w:r w:rsidRPr="00AE5B0B">
        <w:rPr>
          <w:rFonts w:cstheme="minorHAnsi"/>
          <w:sz w:val="22"/>
          <w:szCs w:val="22"/>
        </w:rPr>
        <w:t>Article II.2 – Moyens de communication</w:t>
      </w:r>
    </w:p>
    <w:p w14:paraId="7F0020FB" w14:textId="2D916011" w:rsidR="00393A80" w:rsidRPr="00AE5B0B" w:rsidRDefault="00393A80" w:rsidP="002E558B">
      <w:pPr>
        <w:ind w:left="851" w:hanging="851"/>
        <w:jc w:val="both"/>
        <w:rPr>
          <w:rFonts w:cstheme="minorHAnsi"/>
          <w:sz w:val="22"/>
          <w:szCs w:val="22"/>
        </w:rPr>
      </w:pPr>
      <w:r w:rsidRPr="00AE5B0B">
        <w:rPr>
          <w:rFonts w:cstheme="minorHAnsi"/>
          <w:b/>
          <w:noProof/>
          <w:sz w:val="22"/>
          <w:szCs w:val="22"/>
        </w:rPr>
        <w:t>II.2.1</w:t>
      </w:r>
      <w:r w:rsidRPr="00AE5B0B">
        <w:rPr>
          <w:rFonts w:cstheme="minorHAnsi"/>
          <w:b/>
          <w:sz w:val="22"/>
          <w:szCs w:val="22"/>
        </w:rPr>
        <w:tab/>
      </w:r>
      <w:r w:rsidRPr="00AE5B0B">
        <w:rPr>
          <w:rFonts w:cstheme="minorHAnsi"/>
          <w:sz w:val="22"/>
          <w:szCs w:val="22"/>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destinataire, sauf si le présent CC en dispose autrement.</w:t>
      </w:r>
    </w:p>
    <w:p w14:paraId="42FE4720" w14:textId="3D1F4557" w:rsidR="00393A80" w:rsidRPr="00AE5B0B" w:rsidRDefault="00393A80" w:rsidP="002E558B">
      <w:pPr>
        <w:ind w:left="851" w:hanging="851"/>
        <w:jc w:val="both"/>
        <w:rPr>
          <w:rFonts w:cstheme="minorHAnsi"/>
          <w:sz w:val="22"/>
          <w:szCs w:val="22"/>
        </w:rPr>
      </w:pPr>
      <w:r w:rsidRPr="00AE5B0B">
        <w:rPr>
          <w:rFonts w:cstheme="minorHAnsi"/>
          <w:b/>
          <w:noProof/>
          <w:sz w:val="22"/>
          <w:szCs w:val="22"/>
        </w:rPr>
        <w:lastRenderedPageBreak/>
        <w:t>II.2.2</w:t>
      </w:r>
      <w:r w:rsidRPr="00AE5B0B">
        <w:rPr>
          <w:rFonts w:cstheme="minorHAnsi"/>
          <w:b/>
          <w:sz w:val="22"/>
          <w:szCs w:val="22"/>
        </w:rPr>
        <w:tab/>
      </w:r>
      <w:r w:rsidRPr="00AE5B0B">
        <w:rPr>
          <w:rFonts w:cstheme="minorHAnsi"/>
          <w:sz w:val="22"/>
          <w:szCs w:val="22"/>
        </w:rPr>
        <w:t>Toute communication électronique est réputée reçue par les parties le jour de son envoi, pour autant que cette communication soit transmise aux destinataires mentionnés à l'article I.6. Sans préjudice de ce qui précède, si elle reçoit un message de non-remise ou d'absence du destinataire, la partie expéditrice met tout en œuvre pour assurer la réception effective de ladite communication par l'autre partie.</w:t>
      </w:r>
    </w:p>
    <w:p w14:paraId="2FFB7FE7" w14:textId="77777777" w:rsidR="00393A80" w:rsidRPr="00AE5B0B" w:rsidRDefault="00393A80" w:rsidP="002E558B">
      <w:pPr>
        <w:ind w:left="851"/>
        <w:jc w:val="both"/>
        <w:rPr>
          <w:rFonts w:cstheme="minorHAnsi"/>
          <w:sz w:val="22"/>
          <w:szCs w:val="22"/>
        </w:rPr>
      </w:pPr>
      <w:r w:rsidRPr="00AE5B0B">
        <w:rPr>
          <w:rFonts w:cstheme="minorHAnsi"/>
          <w:sz w:val="22"/>
          <w:szCs w:val="22"/>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73B3FA49" w:rsidR="00393A80" w:rsidRPr="00AE5B0B" w:rsidRDefault="00393A80" w:rsidP="002E558B">
      <w:pPr>
        <w:adjustRightInd w:val="0"/>
        <w:ind w:left="851" w:hanging="851"/>
        <w:jc w:val="both"/>
        <w:rPr>
          <w:rFonts w:cstheme="minorHAnsi"/>
          <w:sz w:val="22"/>
          <w:szCs w:val="22"/>
        </w:rPr>
      </w:pPr>
      <w:r w:rsidRPr="00AE5B0B">
        <w:rPr>
          <w:rFonts w:cstheme="minorHAnsi"/>
          <w:b/>
          <w:noProof/>
          <w:sz w:val="22"/>
          <w:szCs w:val="22"/>
        </w:rPr>
        <w:t>II.2.3</w:t>
      </w:r>
      <w:r w:rsidRPr="00AE5B0B">
        <w:rPr>
          <w:rFonts w:cstheme="minorHAnsi"/>
          <w:sz w:val="22"/>
          <w:szCs w:val="22"/>
        </w:rPr>
        <w:tab/>
        <w:t xml:space="preserve">Le courrier envoyé par service postal est réputé reçu par </w:t>
      </w:r>
      <w:r w:rsidR="00CB2123" w:rsidRPr="00AE5B0B">
        <w:rPr>
          <w:rFonts w:cstheme="minorHAnsi"/>
          <w:sz w:val="22"/>
          <w:szCs w:val="22"/>
        </w:rPr>
        <w:t>Expertise France</w:t>
      </w:r>
      <w:r w:rsidRPr="00AE5B0B">
        <w:rPr>
          <w:rFonts w:cstheme="minorHAnsi"/>
          <w:sz w:val="22"/>
          <w:szCs w:val="22"/>
        </w:rPr>
        <w:t xml:space="preserve"> à la date de son enregistrement par le service responsable visé à l'article I.6.</w:t>
      </w:r>
    </w:p>
    <w:p w14:paraId="1CB9EAC9" w14:textId="5A95C0FF" w:rsidR="00393A80" w:rsidRPr="00AE5B0B" w:rsidRDefault="00393A80" w:rsidP="002E558B">
      <w:pPr>
        <w:adjustRightInd w:val="0"/>
        <w:ind w:left="851"/>
        <w:jc w:val="both"/>
        <w:rPr>
          <w:rFonts w:cstheme="minorHAnsi"/>
          <w:sz w:val="22"/>
          <w:szCs w:val="22"/>
        </w:rPr>
      </w:pPr>
      <w:r w:rsidRPr="00AE5B0B">
        <w:rPr>
          <w:rFonts w:cstheme="minorHAnsi"/>
          <w:sz w:val="22"/>
          <w:szCs w:val="22"/>
        </w:rPr>
        <w:t>Toute notification formelle doit être effectuée par lettre recommandée avec avis de réception ou tout moyen équivalent, ou par des moyens électroniques équivalents.</w:t>
      </w:r>
    </w:p>
    <w:p w14:paraId="2370EFB2" w14:textId="77777777" w:rsidR="00393A80" w:rsidRPr="00AE5B0B" w:rsidRDefault="00393A80" w:rsidP="002E558B">
      <w:pPr>
        <w:pStyle w:val="Titre2"/>
        <w:rPr>
          <w:rFonts w:cstheme="minorHAnsi"/>
          <w:sz w:val="22"/>
          <w:szCs w:val="22"/>
        </w:rPr>
      </w:pPr>
      <w:r w:rsidRPr="00AE5B0B">
        <w:rPr>
          <w:rFonts w:cstheme="minorHAnsi"/>
          <w:sz w:val="22"/>
          <w:szCs w:val="22"/>
        </w:rPr>
        <w:t>Article II. 3 – Responsabilité</w:t>
      </w:r>
    </w:p>
    <w:p w14:paraId="3EA84EDD" w14:textId="77777777" w:rsidR="00393A80" w:rsidRPr="00AE5B0B" w:rsidRDefault="00393A80" w:rsidP="002E558B">
      <w:pPr>
        <w:ind w:left="851" w:hanging="851"/>
        <w:jc w:val="both"/>
        <w:rPr>
          <w:rFonts w:cstheme="minorHAnsi"/>
          <w:sz w:val="22"/>
          <w:szCs w:val="22"/>
        </w:rPr>
      </w:pPr>
      <w:r w:rsidRPr="00AE5B0B">
        <w:rPr>
          <w:rFonts w:cstheme="minorHAnsi"/>
          <w:b/>
          <w:noProof/>
          <w:sz w:val="22"/>
          <w:szCs w:val="22"/>
        </w:rPr>
        <w:t>II.3.1</w:t>
      </w:r>
      <w:r w:rsidRPr="00AE5B0B">
        <w:rPr>
          <w:rFonts w:cstheme="minorHAnsi"/>
          <w:sz w:val="22"/>
          <w:szCs w:val="22"/>
        </w:rPr>
        <w:tab/>
        <w:t>Le contractant est seul responsable du respect de toutes les obligations légales qui lui incombent.</w:t>
      </w:r>
    </w:p>
    <w:p w14:paraId="59E64DE6" w14:textId="3AC32259" w:rsidR="00393A80" w:rsidRPr="00AE5B0B" w:rsidRDefault="00393A80" w:rsidP="002E558B">
      <w:pPr>
        <w:ind w:left="851" w:hanging="851"/>
        <w:jc w:val="both"/>
        <w:rPr>
          <w:rFonts w:cstheme="minorHAnsi"/>
          <w:sz w:val="22"/>
          <w:szCs w:val="22"/>
        </w:rPr>
      </w:pPr>
      <w:r w:rsidRPr="00AE5B0B">
        <w:rPr>
          <w:rFonts w:cstheme="minorHAnsi"/>
          <w:b/>
          <w:noProof/>
          <w:sz w:val="22"/>
          <w:szCs w:val="22"/>
        </w:rPr>
        <w:t>II.3.2</w:t>
      </w:r>
      <w:r w:rsidRPr="00AE5B0B">
        <w:rPr>
          <w:rFonts w:cstheme="minorHAnsi"/>
          <w:sz w:val="22"/>
          <w:szCs w:val="22"/>
        </w:rPr>
        <w:tab/>
        <w:t xml:space="preserve">Sauf en cas de faute intentionnelle ou de faute grave de sa part, </w:t>
      </w:r>
      <w:r w:rsidR="00CB2123" w:rsidRPr="00AE5B0B">
        <w:rPr>
          <w:rFonts w:cstheme="minorHAnsi"/>
          <w:sz w:val="22"/>
          <w:szCs w:val="22"/>
        </w:rPr>
        <w:t>Expertise France</w:t>
      </w:r>
      <w:r w:rsidRPr="00AE5B0B">
        <w:rPr>
          <w:rFonts w:cstheme="minorHAnsi"/>
          <w:sz w:val="22"/>
          <w:szCs w:val="22"/>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Pr="00AE5B0B" w:rsidRDefault="00393A80" w:rsidP="002E558B">
      <w:pPr>
        <w:ind w:left="851" w:hanging="851"/>
        <w:jc w:val="both"/>
        <w:rPr>
          <w:rFonts w:cstheme="minorHAnsi"/>
          <w:sz w:val="22"/>
          <w:szCs w:val="22"/>
        </w:rPr>
      </w:pPr>
      <w:r w:rsidRPr="00AE5B0B">
        <w:rPr>
          <w:rFonts w:cstheme="minorHAnsi"/>
          <w:b/>
          <w:noProof/>
          <w:sz w:val="22"/>
          <w:szCs w:val="22"/>
        </w:rPr>
        <w:t>II.3.3</w:t>
      </w:r>
      <w:r w:rsidRPr="00AE5B0B">
        <w:rPr>
          <w:rFonts w:cstheme="minorHAnsi"/>
          <w:sz w:val="22"/>
          <w:szCs w:val="22"/>
        </w:rPr>
        <w:tab/>
        <w:t xml:space="preserve">Le contractant est tenu pour responsable des pertes et dommages subis par </w:t>
      </w:r>
      <w:r w:rsidR="00CB2123" w:rsidRPr="00AE5B0B">
        <w:rPr>
          <w:rFonts w:cstheme="minorHAnsi"/>
          <w:sz w:val="22"/>
          <w:szCs w:val="22"/>
        </w:rPr>
        <w:t>Expertise France</w:t>
      </w:r>
      <w:r w:rsidRPr="00AE5B0B">
        <w:rPr>
          <w:rFonts w:cstheme="minorHAnsi"/>
          <w:sz w:val="22"/>
          <w:szCs w:val="22"/>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12624654" w14:textId="5D31EEDF" w:rsidR="00393A80" w:rsidRPr="00AE5B0B" w:rsidRDefault="0085635D" w:rsidP="002E558B">
      <w:pPr>
        <w:ind w:left="851" w:hanging="851"/>
        <w:jc w:val="both"/>
        <w:rPr>
          <w:rFonts w:cstheme="minorHAnsi"/>
          <w:sz w:val="22"/>
          <w:szCs w:val="22"/>
        </w:rPr>
      </w:pPr>
      <w:r w:rsidRPr="00AE5B0B">
        <w:rPr>
          <w:rFonts w:cstheme="minorHAnsi"/>
          <w:b/>
          <w:noProof/>
          <w:sz w:val="22"/>
          <w:szCs w:val="22"/>
        </w:rPr>
        <w:t>II.3.4</w:t>
      </w:r>
      <w:r w:rsidRPr="00AE5B0B">
        <w:rPr>
          <w:rFonts w:cstheme="minorHAnsi"/>
          <w:b/>
          <w:noProof/>
          <w:sz w:val="22"/>
          <w:szCs w:val="22"/>
        </w:rPr>
        <w:tab/>
      </w:r>
      <w:r w:rsidR="00944187" w:rsidRPr="00AE5B0B">
        <w:rPr>
          <w:rFonts w:cstheme="minorHAnsi"/>
          <w:sz w:val="22"/>
          <w:szCs w:val="22"/>
        </w:rPr>
        <w:t xml:space="preserve">Le </w:t>
      </w:r>
      <w:r w:rsidR="00E264DF" w:rsidRPr="00AE5B0B">
        <w:rPr>
          <w:rFonts w:cstheme="minorHAnsi"/>
          <w:sz w:val="22"/>
          <w:szCs w:val="22"/>
        </w:rPr>
        <w:t>Contractant</w:t>
      </w:r>
      <w:r w:rsidR="00944187" w:rsidRPr="00AE5B0B">
        <w:rPr>
          <w:rFonts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AE5B0B">
        <w:rPr>
          <w:rFonts w:cstheme="minorHAnsi"/>
          <w:sz w:val="22"/>
          <w:szCs w:val="22"/>
        </w:rPr>
        <w:t>Contractant</w:t>
      </w:r>
      <w:r w:rsidR="00944187" w:rsidRPr="00AE5B0B">
        <w:rPr>
          <w:rFonts w:cstheme="minorHAnsi"/>
          <w:sz w:val="22"/>
          <w:szCs w:val="22"/>
        </w:rPr>
        <w:t xml:space="preserve"> ou de ses équipements, la responsabilité EXPERTISE FRANCE ne pourra être engagée de quelle que manière que ce soit</w:t>
      </w:r>
      <w:r w:rsidRPr="00AE5B0B">
        <w:rPr>
          <w:rFonts w:cstheme="minorHAnsi"/>
          <w:sz w:val="22"/>
          <w:szCs w:val="22"/>
        </w:rPr>
        <w:t>.</w:t>
      </w:r>
    </w:p>
    <w:p w14:paraId="5F30D1C4" w14:textId="23074720" w:rsidR="00393A80" w:rsidRPr="00AE5B0B" w:rsidRDefault="00393A80" w:rsidP="002E558B">
      <w:pPr>
        <w:ind w:left="851" w:hanging="851"/>
        <w:jc w:val="both"/>
        <w:rPr>
          <w:rFonts w:cstheme="minorHAnsi"/>
          <w:color w:val="000000"/>
          <w:sz w:val="22"/>
          <w:szCs w:val="22"/>
        </w:rPr>
      </w:pPr>
      <w:r w:rsidRPr="00AE5B0B">
        <w:rPr>
          <w:rFonts w:cstheme="minorHAnsi"/>
          <w:b/>
          <w:noProof/>
          <w:sz w:val="22"/>
          <w:szCs w:val="22"/>
        </w:rPr>
        <w:t>II.3.</w:t>
      </w:r>
      <w:r w:rsidR="0085635D" w:rsidRPr="00AE5B0B">
        <w:rPr>
          <w:rFonts w:cstheme="minorHAnsi"/>
          <w:b/>
          <w:noProof/>
          <w:sz w:val="22"/>
          <w:szCs w:val="22"/>
        </w:rPr>
        <w:t>6</w:t>
      </w:r>
      <w:r w:rsidR="00E264DF" w:rsidRPr="00AE5B0B">
        <w:rPr>
          <w:rFonts w:cstheme="minorHAnsi"/>
          <w:sz w:val="22"/>
          <w:szCs w:val="22"/>
        </w:rPr>
        <w:tab/>
        <w:t>Le C</w:t>
      </w:r>
      <w:r w:rsidRPr="00AE5B0B">
        <w:rPr>
          <w:rFonts w:cstheme="minorHAnsi"/>
          <w:sz w:val="22"/>
          <w:szCs w:val="22"/>
        </w:rPr>
        <w:t>ontractant souscrit la police d'assurance couvrant les risques et dommages relatifs à l'exécution du CC requise par la législation applicable.</w:t>
      </w:r>
      <w:r w:rsidRPr="00AE5B0B">
        <w:rPr>
          <w:rFonts w:cstheme="minorHAnsi"/>
          <w:color w:val="000000"/>
          <w:sz w:val="22"/>
          <w:szCs w:val="22"/>
        </w:rPr>
        <w:t xml:space="preserve"> </w:t>
      </w:r>
      <w:r w:rsidRPr="00AE5B0B">
        <w:rPr>
          <w:rFonts w:cstheme="minorHAnsi"/>
          <w:sz w:val="22"/>
          <w:szCs w:val="22"/>
        </w:rPr>
        <w:t>Il souscrit les assurances complémentaires qui sont d'usage dans son secteur d'activité.</w:t>
      </w:r>
      <w:r w:rsidRPr="00AE5B0B">
        <w:rPr>
          <w:rFonts w:cstheme="minorHAnsi"/>
          <w:color w:val="000000"/>
          <w:sz w:val="22"/>
          <w:szCs w:val="22"/>
        </w:rPr>
        <w:t xml:space="preserve"> </w:t>
      </w:r>
      <w:r w:rsidRPr="00AE5B0B">
        <w:rPr>
          <w:rFonts w:cstheme="minorHAnsi"/>
          <w:sz w:val="22"/>
          <w:szCs w:val="22"/>
        </w:rPr>
        <w:t xml:space="preserve">Une copie de tous les contrats d'assurance concernés est transmise </w:t>
      </w:r>
      <w:r w:rsidR="006F64D7" w:rsidRPr="00AE5B0B">
        <w:rPr>
          <w:rFonts w:cstheme="minorHAnsi"/>
          <w:sz w:val="22"/>
          <w:szCs w:val="22"/>
        </w:rPr>
        <w:t>à Expertise France</w:t>
      </w:r>
      <w:r w:rsidRPr="00AE5B0B">
        <w:rPr>
          <w:rFonts w:cstheme="minorHAnsi"/>
          <w:sz w:val="22"/>
          <w:szCs w:val="22"/>
        </w:rPr>
        <w:t>, s'il le demande.</w:t>
      </w:r>
    </w:p>
    <w:p w14:paraId="6EEC3074" w14:textId="0D5DB768" w:rsidR="00393A80" w:rsidRPr="00AE5B0B" w:rsidRDefault="00393A80" w:rsidP="002E558B">
      <w:pPr>
        <w:pStyle w:val="Titre2"/>
        <w:rPr>
          <w:rFonts w:cstheme="minorHAnsi"/>
          <w:sz w:val="22"/>
          <w:szCs w:val="22"/>
        </w:rPr>
      </w:pPr>
      <w:r w:rsidRPr="00AE5B0B">
        <w:rPr>
          <w:rFonts w:cstheme="minorHAnsi"/>
          <w:sz w:val="22"/>
          <w:szCs w:val="22"/>
        </w:rPr>
        <w:lastRenderedPageBreak/>
        <w:t>Article II.4 - Conflits d'intérêts</w:t>
      </w:r>
      <w:r w:rsidR="004F5AA2" w:rsidRPr="00AE5B0B">
        <w:rPr>
          <w:rFonts w:cstheme="minorHAnsi"/>
          <w:sz w:val="22"/>
          <w:szCs w:val="22"/>
        </w:rPr>
        <w:t>, Ethique</w:t>
      </w:r>
    </w:p>
    <w:p w14:paraId="760BD3B0" w14:textId="3E19E7DB" w:rsidR="00393A80" w:rsidRPr="00AE5B0B" w:rsidRDefault="00393A80" w:rsidP="002E558B">
      <w:pPr>
        <w:ind w:left="851" w:hanging="851"/>
        <w:jc w:val="both"/>
        <w:rPr>
          <w:rFonts w:cstheme="minorHAnsi"/>
          <w:sz w:val="22"/>
          <w:szCs w:val="22"/>
        </w:rPr>
      </w:pPr>
      <w:r w:rsidRPr="00AE5B0B">
        <w:rPr>
          <w:rFonts w:cstheme="minorHAnsi"/>
          <w:b/>
          <w:noProof/>
          <w:sz w:val="22"/>
          <w:szCs w:val="22"/>
        </w:rPr>
        <w:t>II.4.1</w:t>
      </w:r>
      <w:r w:rsidRPr="00AE5B0B">
        <w:rPr>
          <w:rFonts w:cstheme="minorHAnsi"/>
          <w:sz w:val="22"/>
          <w:szCs w:val="22"/>
        </w:rPr>
        <w:tab/>
        <w:t>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w:t>
      </w:r>
    </w:p>
    <w:p w14:paraId="3EC50963" w14:textId="02E081A6" w:rsidR="00393A80" w:rsidRPr="00AE5B0B" w:rsidRDefault="00393A80" w:rsidP="002E558B">
      <w:pPr>
        <w:ind w:left="851" w:hanging="851"/>
        <w:jc w:val="both"/>
        <w:rPr>
          <w:rFonts w:cstheme="minorHAnsi"/>
          <w:sz w:val="22"/>
          <w:szCs w:val="22"/>
        </w:rPr>
      </w:pPr>
      <w:r w:rsidRPr="00AE5B0B">
        <w:rPr>
          <w:rFonts w:cstheme="minorHAnsi"/>
          <w:b/>
          <w:noProof/>
          <w:sz w:val="22"/>
          <w:szCs w:val="22"/>
        </w:rPr>
        <w:t>II.4.2</w:t>
      </w:r>
      <w:r w:rsidRPr="00AE5B0B">
        <w:rPr>
          <w:rFonts w:cstheme="minorHAnsi"/>
          <w:sz w:val="22"/>
          <w:szCs w:val="22"/>
        </w:rPr>
        <w:tab/>
        <w:t xml:space="preserve">Toute situation constitutive d'un conflit d'intérêts ou susceptible de conduire à un conflit d'intérêts en cours d'exécution du CC doit être signalée sans délai et par écrit </w:t>
      </w:r>
      <w:r w:rsidR="006F64D7" w:rsidRPr="00AE5B0B">
        <w:rPr>
          <w:rFonts w:cstheme="minorHAnsi"/>
          <w:sz w:val="22"/>
          <w:szCs w:val="22"/>
        </w:rPr>
        <w:t>à Expertise France</w:t>
      </w:r>
      <w:r w:rsidRPr="00AE5B0B">
        <w:rPr>
          <w:rFonts w:cstheme="minorHAnsi"/>
          <w:sz w:val="22"/>
          <w:szCs w:val="22"/>
        </w:rPr>
        <w:t xml:space="preserve">. Le contractant prend immédiatement toutes les mesures nécessaires pour remédier à cette situation. </w:t>
      </w:r>
      <w:r w:rsidR="00CB2123" w:rsidRPr="00AE5B0B">
        <w:rPr>
          <w:rFonts w:cstheme="minorHAnsi"/>
          <w:sz w:val="22"/>
          <w:szCs w:val="22"/>
        </w:rPr>
        <w:t>Expertise France</w:t>
      </w:r>
      <w:r w:rsidRPr="00AE5B0B">
        <w:rPr>
          <w:rFonts w:cstheme="minorHAnsi"/>
          <w:sz w:val="22"/>
          <w:szCs w:val="22"/>
        </w:rPr>
        <w:t xml:space="preserve"> se réserve le droit de vérifier que les mesures prises sont appropriées et d'exiger que des mesures complémentaires soient prises dans un délai précis.</w:t>
      </w:r>
    </w:p>
    <w:p w14:paraId="2805FDF2" w14:textId="77777777" w:rsidR="00393A80" w:rsidRPr="00AE5B0B" w:rsidRDefault="00393A80" w:rsidP="002E558B">
      <w:pPr>
        <w:ind w:left="851" w:hanging="851"/>
        <w:jc w:val="both"/>
        <w:rPr>
          <w:rFonts w:cstheme="minorHAnsi"/>
          <w:sz w:val="22"/>
          <w:szCs w:val="22"/>
        </w:rPr>
      </w:pPr>
      <w:r w:rsidRPr="00AE5B0B">
        <w:rPr>
          <w:rFonts w:cstheme="minorHAnsi"/>
          <w:b/>
          <w:noProof/>
          <w:sz w:val="22"/>
          <w:szCs w:val="22"/>
        </w:rPr>
        <w:t>II.4.3</w:t>
      </w:r>
      <w:r w:rsidRPr="00AE5B0B">
        <w:rPr>
          <w:rFonts w:cstheme="minorHAnsi"/>
          <w:sz w:val="22"/>
          <w:szCs w:val="22"/>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9DA5C8C" w:rsidR="00393A80" w:rsidRPr="00AE5B0B" w:rsidRDefault="00393A80" w:rsidP="002E558B">
      <w:pPr>
        <w:ind w:left="851" w:hanging="851"/>
        <w:jc w:val="both"/>
        <w:rPr>
          <w:rFonts w:cstheme="minorHAnsi"/>
          <w:sz w:val="22"/>
          <w:szCs w:val="22"/>
        </w:rPr>
      </w:pPr>
      <w:r w:rsidRPr="00AE5B0B">
        <w:rPr>
          <w:rFonts w:cstheme="minorHAnsi"/>
          <w:b/>
          <w:noProof/>
          <w:sz w:val="22"/>
          <w:szCs w:val="22"/>
        </w:rPr>
        <w:t>II.4.4</w:t>
      </w:r>
      <w:r w:rsidRPr="00AE5B0B">
        <w:rPr>
          <w:rFonts w:cstheme="minorHAnsi"/>
          <w:b/>
          <w:sz w:val="22"/>
          <w:szCs w:val="22"/>
        </w:rPr>
        <w:tab/>
      </w:r>
      <w:r w:rsidRPr="00AE5B0B">
        <w:rPr>
          <w:rFonts w:cstheme="minorHAnsi"/>
          <w:sz w:val="22"/>
          <w:szCs w:val="22"/>
        </w:rPr>
        <w:t>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w:t>
      </w:r>
    </w:p>
    <w:p w14:paraId="5D1E6E25" w14:textId="5A6FB822" w:rsidR="00754B8C" w:rsidRPr="00AE5B0B" w:rsidRDefault="0085635D" w:rsidP="002E558B">
      <w:pPr>
        <w:ind w:left="851"/>
        <w:jc w:val="both"/>
        <w:rPr>
          <w:rFonts w:cstheme="minorHAnsi"/>
          <w:sz w:val="22"/>
          <w:szCs w:val="22"/>
        </w:rPr>
      </w:pPr>
      <w:r w:rsidRPr="00AE5B0B">
        <w:rPr>
          <w:rFonts w:cstheme="minorHAnsi"/>
          <w:b/>
          <w:noProof/>
          <w:sz w:val="22"/>
          <w:szCs w:val="22"/>
        </w:rPr>
        <w:t>II.4.</w:t>
      </w:r>
      <w:r w:rsidR="00C81D9F" w:rsidRPr="00AE5B0B">
        <w:rPr>
          <w:rFonts w:cstheme="minorHAnsi"/>
          <w:b/>
          <w:noProof/>
          <w:sz w:val="22"/>
          <w:szCs w:val="22"/>
        </w:rPr>
        <w:t>5</w:t>
      </w:r>
      <w:r w:rsidRPr="00AE5B0B">
        <w:rPr>
          <w:rFonts w:cstheme="minorHAnsi"/>
          <w:b/>
          <w:noProof/>
          <w:sz w:val="22"/>
          <w:szCs w:val="22"/>
        </w:rPr>
        <w:tab/>
      </w:r>
      <w:r w:rsidRPr="00AE5B0B">
        <w:rPr>
          <w:rFonts w:cstheme="minorHAnsi"/>
          <w:sz w:val="22"/>
          <w:szCs w:val="22"/>
        </w:rPr>
        <w:t xml:space="preserve">Le contractant s’engage également à prendre connaissance du </w:t>
      </w:r>
      <w:hyperlink r:id="rId23" w:history="1">
        <w:r w:rsidRPr="00AE5B0B">
          <w:rPr>
            <w:rFonts w:cstheme="minorHAnsi"/>
            <w:sz w:val="22"/>
            <w:szCs w:val="22"/>
          </w:rPr>
          <w:t>code de conduite d'Expertise France</w:t>
        </w:r>
      </w:hyperlink>
      <w:r w:rsidRPr="00AE5B0B">
        <w:rPr>
          <w:rFonts w:cstheme="minorHAnsi"/>
          <w:sz w:val="22"/>
          <w:szCs w:val="22"/>
        </w:rPr>
        <w:t xml:space="preserve"> et à s’y conformer strictement (le code de conduite d’Expertise France est accessible sur le site web de l’agence : </w:t>
      </w:r>
      <w:hyperlink r:id="rId24" w:history="1">
        <w:r w:rsidR="00754B8C" w:rsidRPr="00AE5B0B">
          <w:rPr>
            <w:rStyle w:val="Lienhypertexte"/>
            <w:rFonts w:cstheme="minorHAnsi"/>
            <w:sz w:val="22"/>
            <w:szCs w:val="22"/>
          </w:rPr>
          <w:t>www.expertisefrance.fr</w:t>
        </w:r>
      </w:hyperlink>
      <w:r w:rsidRPr="00AE5B0B">
        <w:rPr>
          <w:rFonts w:cstheme="minorHAnsi"/>
          <w:sz w:val="22"/>
          <w:szCs w:val="22"/>
        </w:rPr>
        <w:t>).</w:t>
      </w:r>
    </w:p>
    <w:p w14:paraId="1958A4FD" w14:textId="02F7C093" w:rsidR="00754B8C" w:rsidRPr="00AE5B0B" w:rsidRDefault="00393A80" w:rsidP="002E558B">
      <w:pPr>
        <w:pStyle w:val="Titre2"/>
        <w:rPr>
          <w:rFonts w:cstheme="minorHAnsi"/>
          <w:sz w:val="22"/>
          <w:szCs w:val="22"/>
        </w:rPr>
      </w:pPr>
      <w:r w:rsidRPr="00AE5B0B">
        <w:rPr>
          <w:rFonts w:cstheme="minorHAnsi"/>
          <w:sz w:val="22"/>
          <w:szCs w:val="22"/>
        </w:rPr>
        <w:t>Article II.</w:t>
      </w:r>
      <w:r w:rsidR="00EC72A5" w:rsidRPr="00AE5B0B">
        <w:rPr>
          <w:rFonts w:cstheme="minorHAnsi"/>
          <w:sz w:val="22"/>
          <w:szCs w:val="22"/>
        </w:rPr>
        <w:t>5</w:t>
      </w:r>
      <w:r w:rsidRPr="00AE5B0B">
        <w:rPr>
          <w:rFonts w:cstheme="minorHAnsi"/>
          <w:sz w:val="22"/>
          <w:szCs w:val="22"/>
        </w:rPr>
        <w:t>– Confidentialité</w:t>
      </w:r>
    </w:p>
    <w:p w14:paraId="45B42C5C" w14:textId="75A38537"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5</w:t>
      </w:r>
      <w:r w:rsidRPr="00AE5B0B">
        <w:rPr>
          <w:rFonts w:cstheme="minorHAnsi"/>
          <w:b/>
          <w:noProof/>
          <w:sz w:val="22"/>
          <w:szCs w:val="22"/>
        </w:rPr>
        <w:t>.1.</w:t>
      </w:r>
      <w:r w:rsidRPr="00AE5B0B">
        <w:rPr>
          <w:rFonts w:cstheme="minorHAnsi"/>
          <w:b/>
          <w:i/>
          <w:sz w:val="22"/>
          <w:szCs w:val="22"/>
        </w:rPr>
        <w:tab/>
      </w:r>
      <w:r w:rsidR="00CB2123" w:rsidRPr="00AE5B0B">
        <w:rPr>
          <w:rFonts w:cstheme="minorHAnsi"/>
          <w:sz w:val="22"/>
          <w:szCs w:val="22"/>
        </w:rPr>
        <w:t>Expertise France</w:t>
      </w:r>
      <w:r w:rsidRPr="00AE5B0B">
        <w:rPr>
          <w:rFonts w:cstheme="minorHAnsi"/>
          <w:sz w:val="22"/>
          <w:szCs w:val="22"/>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AE5B0B" w:rsidRDefault="00393A80" w:rsidP="002E558B">
      <w:pPr>
        <w:ind w:left="993" w:hanging="142"/>
        <w:jc w:val="both"/>
        <w:rPr>
          <w:rFonts w:cstheme="minorHAnsi"/>
          <w:sz w:val="22"/>
          <w:szCs w:val="22"/>
        </w:rPr>
      </w:pPr>
      <w:r w:rsidRPr="00AE5B0B">
        <w:rPr>
          <w:rFonts w:cstheme="minorHAnsi"/>
          <w:sz w:val="22"/>
          <w:szCs w:val="22"/>
        </w:rPr>
        <w:t xml:space="preserve">Le contractant est </w:t>
      </w:r>
      <w:proofErr w:type="gramStart"/>
      <w:r w:rsidRPr="00AE5B0B">
        <w:rPr>
          <w:rFonts w:cstheme="minorHAnsi"/>
          <w:sz w:val="22"/>
          <w:szCs w:val="22"/>
        </w:rPr>
        <w:t>tenu:</w:t>
      </w:r>
      <w:proofErr w:type="gramEnd"/>
    </w:p>
    <w:p w14:paraId="7D66C24C" w14:textId="491D5D40" w:rsidR="00393A80" w:rsidRPr="00AE5B0B" w:rsidRDefault="00393A80" w:rsidP="002E558B">
      <w:pPr>
        <w:ind w:left="1134" w:hanging="283"/>
        <w:jc w:val="both"/>
        <w:rPr>
          <w:rFonts w:cstheme="minorHAnsi"/>
          <w:sz w:val="22"/>
          <w:szCs w:val="22"/>
        </w:rPr>
      </w:pPr>
      <w:r w:rsidRPr="00AE5B0B">
        <w:rPr>
          <w:rFonts w:cstheme="minorHAnsi"/>
          <w:sz w:val="22"/>
          <w:szCs w:val="22"/>
        </w:rPr>
        <w:t>a)</w:t>
      </w:r>
      <w:r w:rsidRPr="00AE5B0B">
        <w:rPr>
          <w:rFonts w:cstheme="minorHAnsi"/>
          <w:sz w:val="22"/>
          <w:szCs w:val="22"/>
        </w:rPr>
        <w:tab/>
        <w:t xml:space="preserve">de ne pas utiliser d'informations et de documents confidentiels à des fins autres que le respect des obligations qui lui incombent en vertu du CC, du bon de commande ou du contrat spécifique sans l'accord préalable écrit </w:t>
      </w:r>
      <w:r w:rsidR="00DD3512" w:rsidRPr="00AE5B0B">
        <w:rPr>
          <w:rFonts w:cstheme="minorHAnsi"/>
          <w:sz w:val="22"/>
          <w:szCs w:val="22"/>
        </w:rPr>
        <w:t xml:space="preserve">d’Expertise </w:t>
      </w:r>
      <w:proofErr w:type="gramStart"/>
      <w:r w:rsidR="00DD3512" w:rsidRPr="00AE5B0B">
        <w:rPr>
          <w:rFonts w:cstheme="minorHAnsi"/>
          <w:sz w:val="22"/>
          <w:szCs w:val="22"/>
        </w:rPr>
        <w:t>France</w:t>
      </w:r>
      <w:r w:rsidRPr="00AE5B0B">
        <w:rPr>
          <w:rFonts w:cstheme="minorHAnsi"/>
          <w:sz w:val="22"/>
          <w:szCs w:val="22"/>
        </w:rPr>
        <w:t>;</w:t>
      </w:r>
      <w:proofErr w:type="gramEnd"/>
    </w:p>
    <w:p w14:paraId="6A38E334" w14:textId="068F2A82" w:rsidR="00393A80" w:rsidRPr="00AE5B0B" w:rsidRDefault="00393A80" w:rsidP="002E558B">
      <w:pPr>
        <w:ind w:left="1134" w:hanging="283"/>
        <w:jc w:val="both"/>
        <w:rPr>
          <w:rFonts w:cstheme="minorHAnsi"/>
          <w:sz w:val="22"/>
          <w:szCs w:val="22"/>
        </w:rPr>
      </w:pPr>
      <w:r w:rsidRPr="00AE5B0B">
        <w:rPr>
          <w:rFonts w:cstheme="minorHAnsi"/>
          <w:sz w:val="22"/>
          <w:szCs w:val="22"/>
        </w:rPr>
        <w:t>b)</w:t>
      </w:r>
      <w:r w:rsidRPr="00AE5B0B">
        <w:rPr>
          <w:rFonts w:cstheme="minorHAnsi"/>
          <w:sz w:val="22"/>
          <w:szCs w:val="22"/>
        </w:rPr>
        <w:tab/>
        <w:t xml:space="preserve">d'assurer la protection de ces informations et documents confidentiels en garantissant le même niveau de protection que pour ses propres informations confidentielles, qui ne saurait toutefois se situer en deçà d'une protection </w:t>
      </w:r>
      <w:proofErr w:type="gramStart"/>
      <w:r w:rsidRPr="00AE5B0B">
        <w:rPr>
          <w:rFonts w:cstheme="minorHAnsi"/>
          <w:sz w:val="22"/>
          <w:szCs w:val="22"/>
        </w:rPr>
        <w:t>raisonnable;</w:t>
      </w:r>
      <w:proofErr w:type="gramEnd"/>
    </w:p>
    <w:p w14:paraId="23713D00" w14:textId="1A347F52" w:rsidR="00393A80" w:rsidRPr="00AE5B0B" w:rsidRDefault="00393A80" w:rsidP="002E558B">
      <w:pPr>
        <w:ind w:left="1134" w:hanging="283"/>
        <w:jc w:val="both"/>
        <w:rPr>
          <w:rFonts w:cstheme="minorHAnsi"/>
          <w:sz w:val="22"/>
          <w:szCs w:val="22"/>
        </w:rPr>
      </w:pPr>
      <w:r w:rsidRPr="00AE5B0B">
        <w:rPr>
          <w:rFonts w:cstheme="minorHAnsi"/>
          <w:sz w:val="22"/>
          <w:szCs w:val="22"/>
        </w:rPr>
        <w:lastRenderedPageBreak/>
        <w:t>c)</w:t>
      </w:r>
      <w:r w:rsidRPr="00AE5B0B">
        <w:rPr>
          <w:rFonts w:cstheme="minorHAnsi"/>
          <w:sz w:val="22"/>
          <w:szCs w:val="22"/>
        </w:rPr>
        <w:tab/>
        <w:t xml:space="preserve">de ne pas divulguer, directement ou indirectement, des informations et documents confidentiels à des tiers sans l'accord préalable écrit </w:t>
      </w:r>
      <w:r w:rsidR="00DD3512" w:rsidRPr="00AE5B0B">
        <w:rPr>
          <w:rFonts w:cstheme="minorHAnsi"/>
          <w:sz w:val="22"/>
          <w:szCs w:val="22"/>
        </w:rPr>
        <w:t>d’Expertise France</w:t>
      </w:r>
      <w:r w:rsidRPr="00AE5B0B">
        <w:rPr>
          <w:rFonts w:cstheme="minorHAnsi"/>
          <w:sz w:val="22"/>
          <w:szCs w:val="22"/>
        </w:rPr>
        <w:t>.</w:t>
      </w:r>
    </w:p>
    <w:p w14:paraId="4A3DED2F" w14:textId="3D5E70ED"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5</w:t>
      </w:r>
      <w:r w:rsidRPr="00AE5B0B">
        <w:rPr>
          <w:rFonts w:cstheme="minorHAnsi"/>
          <w:b/>
          <w:noProof/>
          <w:sz w:val="22"/>
          <w:szCs w:val="22"/>
        </w:rPr>
        <w:t>.2</w:t>
      </w:r>
      <w:r w:rsidRPr="00AE5B0B">
        <w:rPr>
          <w:rFonts w:cstheme="minorHAnsi"/>
          <w:b/>
          <w:sz w:val="22"/>
          <w:szCs w:val="22"/>
        </w:rPr>
        <w:tab/>
      </w:r>
      <w:r w:rsidRPr="00AE5B0B">
        <w:rPr>
          <w:rFonts w:cstheme="minorHAnsi"/>
          <w:sz w:val="22"/>
          <w:szCs w:val="22"/>
        </w:rPr>
        <w:t xml:space="preserve">L'obligation de confidentialité prévue à l'article II.5.1 est contraignante pour </w:t>
      </w:r>
      <w:r w:rsidR="00CB2123" w:rsidRPr="00AE5B0B">
        <w:rPr>
          <w:rFonts w:cstheme="minorHAnsi"/>
          <w:sz w:val="22"/>
          <w:szCs w:val="22"/>
        </w:rPr>
        <w:t>Expertise France</w:t>
      </w:r>
      <w:r w:rsidRPr="00AE5B0B">
        <w:rPr>
          <w:rFonts w:cstheme="minorHAnsi"/>
          <w:sz w:val="22"/>
          <w:szCs w:val="22"/>
        </w:rPr>
        <w:t xml:space="preserve"> et le contractant pendant l'exécution du CC et s'étend sur une période de cinq ans qui commence à courir à partir de la date du paiement du solde, sauf </w:t>
      </w:r>
      <w:proofErr w:type="gramStart"/>
      <w:r w:rsidRPr="00AE5B0B">
        <w:rPr>
          <w:rFonts w:cstheme="minorHAnsi"/>
          <w:sz w:val="22"/>
          <w:szCs w:val="22"/>
        </w:rPr>
        <w:t>si:</w:t>
      </w:r>
      <w:proofErr w:type="gramEnd"/>
    </w:p>
    <w:p w14:paraId="44C10927" w14:textId="6B1F1AAC" w:rsidR="00393A80" w:rsidRPr="00AE5B0B" w:rsidRDefault="00393A80" w:rsidP="002E558B">
      <w:pPr>
        <w:ind w:left="1134" w:hanging="283"/>
        <w:jc w:val="both"/>
        <w:rPr>
          <w:rFonts w:cstheme="minorHAnsi"/>
          <w:sz w:val="22"/>
          <w:szCs w:val="22"/>
        </w:rPr>
      </w:pPr>
      <w:r w:rsidRPr="00AE5B0B">
        <w:rPr>
          <w:rFonts w:cstheme="minorHAnsi"/>
          <w:sz w:val="22"/>
          <w:szCs w:val="22"/>
        </w:rPr>
        <w:t>a)</w:t>
      </w:r>
      <w:r w:rsidRPr="00AE5B0B">
        <w:rPr>
          <w:rFonts w:cstheme="minorHAnsi"/>
          <w:sz w:val="22"/>
          <w:szCs w:val="22"/>
        </w:rPr>
        <w:tab/>
        <w:t xml:space="preserve">la partie concernée accepte de libérer plus tôt l'autre partie de l'obligation de </w:t>
      </w:r>
      <w:proofErr w:type="gramStart"/>
      <w:r w:rsidRPr="00AE5B0B">
        <w:rPr>
          <w:rFonts w:cstheme="minorHAnsi"/>
          <w:sz w:val="22"/>
          <w:szCs w:val="22"/>
        </w:rPr>
        <w:t>confidentialité;</w:t>
      </w:r>
      <w:proofErr w:type="gramEnd"/>
    </w:p>
    <w:p w14:paraId="3C88F848" w14:textId="234F2BE0" w:rsidR="00393A80" w:rsidRPr="00AE5B0B" w:rsidRDefault="00393A80" w:rsidP="002E558B">
      <w:pPr>
        <w:ind w:left="1134" w:hanging="283"/>
        <w:jc w:val="both"/>
        <w:rPr>
          <w:rFonts w:cstheme="minorHAnsi"/>
          <w:sz w:val="22"/>
          <w:szCs w:val="22"/>
        </w:rPr>
      </w:pPr>
      <w:r w:rsidRPr="00AE5B0B">
        <w:rPr>
          <w:rFonts w:cstheme="minorHAnsi"/>
          <w:sz w:val="22"/>
          <w:szCs w:val="22"/>
        </w:rPr>
        <w:t>b)</w:t>
      </w:r>
      <w:r w:rsidRPr="00AE5B0B">
        <w:rPr>
          <w:rFonts w:cstheme="minorHAnsi"/>
          <w:sz w:val="22"/>
          <w:szCs w:val="22"/>
        </w:rPr>
        <w:tab/>
        <w:t xml:space="preserve">les informations confidentielles deviennent publiques d'une autre manière qu'à la suite de leur divulgation, en violation de l'obligation de confidentialité, par la partie tenue par cette </w:t>
      </w:r>
      <w:proofErr w:type="gramStart"/>
      <w:r w:rsidRPr="00AE5B0B">
        <w:rPr>
          <w:rFonts w:cstheme="minorHAnsi"/>
          <w:sz w:val="22"/>
          <w:szCs w:val="22"/>
        </w:rPr>
        <w:t>obligation;</w:t>
      </w:r>
      <w:proofErr w:type="gramEnd"/>
    </w:p>
    <w:p w14:paraId="6DA9B733" w14:textId="2F52FFBA" w:rsidR="00393A80" w:rsidRPr="00AE5B0B" w:rsidRDefault="00393A80" w:rsidP="002E558B">
      <w:pPr>
        <w:ind w:left="1134" w:hanging="283"/>
        <w:jc w:val="both"/>
        <w:rPr>
          <w:rFonts w:cstheme="minorHAnsi"/>
          <w:sz w:val="22"/>
          <w:szCs w:val="22"/>
        </w:rPr>
      </w:pPr>
      <w:r w:rsidRPr="00AE5B0B">
        <w:rPr>
          <w:rFonts w:cstheme="minorHAnsi"/>
          <w:sz w:val="22"/>
          <w:szCs w:val="22"/>
        </w:rPr>
        <w:t>c)</w:t>
      </w:r>
      <w:r w:rsidRPr="00AE5B0B">
        <w:rPr>
          <w:rFonts w:cstheme="minorHAnsi"/>
          <w:sz w:val="22"/>
          <w:szCs w:val="22"/>
        </w:rPr>
        <w:tab/>
        <w:t>la divulgation des informations confidentielles est exigée par la loi.</w:t>
      </w:r>
    </w:p>
    <w:p w14:paraId="22E5FF96" w14:textId="69BC5085"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5</w:t>
      </w:r>
      <w:r w:rsidRPr="00AE5B0B">
        <w:rPr>
          <w:rFonts w:cstheme="minorHAnsi"/>
          <w:b/>
          <w:noProof/>
          <w:sz w:val="22"/>
          <w:szCs w:val="22"/>
        </w:rPr>
        <w:t>.3</w:t>
      </w:r>
      <w:r w:rsidRPr="00AE5B0B">
        <w:rPr>
          <w:rFonts w:cstheme="minorHAnsi"/>
          <w:sz w:val="22"/>
          <w:szCs w:val="22"/>
        </w:rPr>
        <w:t xml:space="preserve"> </w:t>
      </w:r>
      <w:r w:rsidRPr="00AE5B0B">
        <w:rPr>
          <w:rFonts w:cstheme="minorHAnsi"/>
          <w:sz w:val="22"/>
          <w:szCs w:val="22"/>
        </w:rPr>
        <w:tab/>
        <w:t>Le contractant obtient de toute personne physique ayant le pouvoir de le représenter ou de prendre des décisions en son nom, ainsi que des tiers participant à l'exécution du CC, du bon de commande ou du contrat spécifique, l'engagement qu'ils se conformeront à l'obligation de confidentialité prévue à l'article II.5.1.</w:t>
      </w:r>
    </w:p>
    <w:p w14:paraId="6C8AF23C" w14:textId="1E2943C3" w:rsidR="00393A80" w:rsidRPr="00AE5B0B" w:rsidRDefault="00393A80" w:rsidP="002E558B">
      <w:pPr>
        <w:pStyle w:val="Titre2"/>
        <w:rPr>
          <w:rFonts w:cstheme="minorHAnsi"/>
          <w:sz w:val="22"/>
          <w:szCs w:val="22"/>
        </w:rPr>
      </w:pPr>
      <w:r w:rsidRPr="00AE5B0B">
        <w:rPr>
          <w:rFonts w:cstheme="minorHAnsi"/>
          <w:sz w:val="22"/>
          <w:szCs w:val="22"/>
        </w:rPr>
        <w:t>Article II.6 – Traitement des données à caractère personnel</w:t>
      </w:r>
    </w:p>
    <w:p w14:paraId="2F04E523" w14:textId="3BC4B646" w:rsidR="00454406" w:rsidRPr="00AE5B0B" w:rsidRDefault="00393A80" w:rsidP="002E558B">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E5B0B">
        <w:rPr>
          <w:rFonts w:cstheme="minorHAnsi"/>
          <w:b/>
          <w:noProof/>
          <w:sz w:val="22"/>
          <w:szCs w:val="22"/>
        </w:rPr>
        <w:t>II.6.1</w:t>
      </w:r>
      <w:r w:rsidRPr="00AE5B0B">
        <w:rPr>
          <w:rFonts w:cstheme="minorHAnsi"/>
          <w:sz w:val="22"/>
          <w:szCs w:val="22"/>
        </w:rPr>
        <w:tab/>
      </w:r>
      <w:r w:rsidR="00454406" w:rsidRPr="00AE5B0B">
        <w:rPr>
          <w:rFonts w:cstheme="minorHAnsi"/>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Pr="00AE5B0B" w:rsidRDefault="00454406" w:rsidP="002E558B">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E5B0B">
        <w:rPr>
          <w:rFonts w:cstheme="minorHAnsi"/>
          <w:b/>
          <w:noProof/>
          <w:sz w:val="22"/>
          <w:szCs w:val="22"/>
        </w:rPr>
        <w:t>II.6.2</w:t>
      </w:r>
      <w:r w:rsidRPr="00AE5B0B">
        <w:rPr>
          <w:rFonts w:cstheme="minorHAnsi"/>
          <w:b/>
          <w:noProof/>
          <w:sz w:val="22"/>
          <w:szCs w:val="22"/>
        </w:rPr>
        <w:tab/>
      </w:r>
      <w:r w:rsidRPr="00AE5B0B">
        <w:rPr>
          <w:rFonts w:cstheme="minorHAnsi"/>
          <w:sz w:val="22"/>
          <w:szCs w:val="22"/>
        </w:rPr>
        <w:t>Les fondements juridiques légitimant le ou les traitements correspondent aux c) et e) de l'article 6.1 du RGPD, à savoir que :</w:t>
      </w:r>
    </w:p>
    <w:p w14:paraId="00FFF75A" w14:textId="793D42B0" w:rsidR="00454406" w:rsidRPr="00AE5B0B" w:rsidRDefault="00454406" w:rsidP="002E558B">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rFonts w:cstheme="minorHAnsi"/>
          <w:sz w:val="22"/>
          <w:szCs w:val="22"/>
        </w:rPr>
      </w:pPr>
      <w:r w:rsidRPr="00AE5B0B">
        <w:rPr>
          <w:rFonts w:cstheme="minorHAnsi"/>
          <w:sz w:val="22"/>
          <w:szCs w:val="22"/>
        </w:rPr>
        <w:t>Le traitement est nécessaire au respect d’une obligation légale à laquelle Expertise France est soumis ;</w:t>
      </w:r>
    </w:p>
    <w:p w14:paraId="610DD409" w14:textId="0B81FE1B" w:rsidR="00454406" w:rsidRPr="00AE5B0B" w:rsidRDefault="00454406" w:rsidP="002E558B">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rFonts w:cstheme="minorHAnsi"/>
          <w:sz w:val="22"/>
          <w:szCs w:val="22"/>
        </w:rPr>
      </w:pPr>
      <w:r w:rsidRPr="00AE5B0B">
        <w:rPr>
          <w:rFonts w:cstheme="minorHAnsi"/>
          <w:sz w:val="22"/>
          <w:szCs w:val="22"/>
        </w:rPr>
        <w:t xml:space="preserve">Le traitement est nécessaire à l’exécution d’une mission d’intérêt public ou relevant de l’exercice de l’autorité publique dont est investi Expertise </w:t>
      </w:r>
      <w:r w:rsidR="00100468" w:rsidRPr="00AE5B0B">
        <w:rPr>
          <w:rFonts w:cstheme="minorHAnsi"/>
          <w:sz w:val="22"/>
          <w:szCs w:val="22"/>
        </w:rPr>
        <w:t>France.</w:t>
      </w:r>
    </w:p>
    <w:p w14:paraId="6A8C5394" w14:textId="3019445E" w:rsidR="00454406" w:rsidRPr="00AE5B0B" w:rsidRDefault="00454406" w:rsidP="002E558B">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6</w:t>
      </w:r>
      <w:r w:rsidRPr="00AE5B0B">
        <w:rPr>
          <w:rFonts w:cstheme="minorHAnsi"/>
          <w:b/>
          <w:noProof/>
          <w:sz w:val="22"/>
          <w:szCs w:val="22"/>
        </w:rPr>
        <w:t>.3</w:t>
      </w:r>
      <w:r w:rsidRPr="00AE5B0B">
        <w:rPr>
          <w:rFonts w:cstheme="minorHAnsi"/>
          <w:b/>
          <w:noProof/>
          <w:sz w:val="22"/>
          <w:szCs w:val="22"/>
        </w:rPr>
        <w:tab/>
      </w:r>
      <w:r w:rsidRPr="00AE5B0B">
        <w:rPr>
          <w:rFonts w:cstheme="minorHAnsi"/>
          <w:sz w:val="22"/>
          <w:szCs w:val="22"/>
        </w:rPr>
        <w:t>Les finalités du ou des traitements sont :</w:t>
      </w:r>
    </w:p>
    <w:p w14:paraId="246F4DB4" w14:textId="54608A49" w:rsidR="00454406" w:rsidRPr="00AE5B0B" w:rsidRDefault="00454406" w:rsidP="002E558B">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rFonts w:cstheme="minorHAnsi"/>
          <w:sz w:val="22"/>
          <w:szCs w:val="22"/>
        </w:rPr>
      </w:pPr>
      <w:r w:rsidRPr="00AE5B0B">
        <w:rPr>
          <w:rFonts w:cstheme="minorHAnsi"/>
          <w:sz w:val="22"/>
          <w:szCs w:val="22"/>
        </w:rPr>
        <w:t xml:space="preserve">La gestion et le suivi du présent </w:t>
      </w:r>
      <w:r w:rsidR="00F5643C" w:rsidRPr="00AE5B0B">
        <w:rPr>
          <w:rFonts w:cstheme="minorHAnsi"/>
          <w:sz w:val="22"/>
          <w:szCs w:val="22"/>
        </w:rPr>
        <w:t>CC</w:t>
      </w:r>
      <w:r w:rsidRPr="00AE5B0B">
        <w:rPr>
          <w:rFonts w:cstheme="minorHAnsi"/>
          <w:sz w:val="22"/>
          <w:szCs w:val="22"/>
        </w:rPr>
        <w:t>,</w:t>
      </w:r>
    </w:p>
    <w:p w14:paraId="17533C33" w14:textId="24646338" w:rsidR="00454406" w:rsidRPr="00AE5B0B" w:rsidRDefault="00454406" w:rsidP="002E558B">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rFonts w:cstheme="minorHAnsi"/>
          <w:sz w:val="22"/>
          <w:szCs w:val="22"/>
        </w:rPr>
      </w:pPr>
      <w:r w:rsidRPr="00AE5B0B">
        <w:rPr>
          <w:rFonts w:cstheme="minorHAnsi"/>
          <w:sz w:val="22"/>
          <w:szCs w:val="22"/>
        </w:rPr>
        <w:t>La gestion et le suivi du reporting aux bailleurs et autres autorités de contrôle.</w:t>
      </w:r>
    </w:p>
    <w:p w14:paraId="0276DA61" w14:textId="1547A6A3" w:rsidR="00454406" w:rsidRPr="00AE5B0B" w:rsidRDefault="00CF6620" w:rsidP="002E558B">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6</w:t>
      </w:r>
      <w:r w:rsidRPr="00AE5B0B">
        <w:rPr>
          <w:rFonts w:cstheme="minorHAnsi"/>
          <w:b/>
          <w:noProof/>
          <w:sz w:val="22"/>
          <w:szCs w:val="22"/>
        </w:rPr>
        <w:t>.4</w:t>
      </w:r>
      <w:r w:rsidRPr="00AE5B0B">
        <w:rPr>
          <w:rFonts w:cstheme="minorHAnsi"/>
          <w:b/>
          <w:noProof/>
          <w:sz w:val="22"/>
          <w:szCs w:val="22"/>
        </w:rPr>
        <w:tab/>
      </w:r>
      <w:r w:rsidR="00454406" w:rsidRPr="00AE5B0B">
        <w:rPr>
          <w:rFonts w:cstheme="minorHAnsi"/>
          <w:sz w:val="22"/>
          <w:szCs w:val="22"/>
        </w:rPr>
        <w:t>Les destinataires ou catégorie de destinataires des données à caractère personnel sont exclusivement les personnels habilités d</w:t>
      </w:r>
      <w:r w:rsidR="003B07ED" w:rsidRPr="00AE5B0B">
        <w:rPr>
          <w:rFonts w:cstheme="minorHAnsi"/>
          <w:sz w:val="22"/>
          <w:szCs w:val="22"/>
        </w:rPr>
        <w:t>’Expertise France</w:t>
      </w:r>
      <w:r w:rsidR="00454406" w:rsidRPr="00AE5B0B">
        <w:rPr>
          <w:rFonts w:cstheme="minorHAnsi"/>
          <w:sz w:val="22"/>
          <w:szCs w:val="22"/>
        </w:rPr>
        <w:t>, des ministères et des opérateurs de l'Etat, les bailleurs de fonds, en charge de la passation et de l'exécution du présent contrat, ainsi que de leurs prestataires d’assistance dans ses activités.</w:t>
      </w:r>
    </w:p>
    <w:p w14:paraId="51BCC53A" w14:textId="78D082EB" w:rsidR="00454406" w:rsidRPr="00AE5B0B" w:rsidRDefault="00CF6620" w:rsidP="002E558B">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E5B0B">
        <w:rPr>
          <w:rFonts w:cstheme="minorHAnsi"/>
          <w:b/>
          <w:noProof/>
          <w:sz w:val="22"/>
          <w:szCs w:val="22"/>
        </w:rPr>
        <w:lastRenderedPageBreak/>
        <w:t>II.6.</w:t>
      </w:r>
      <w:r w:rsidR="00B4317A" w:rsidRPr="00AE5B0B">
        <w:rPr>
          <w:rFonts w:cstheme="minorHAnsi"/>
          <w:b/>
          <w:noProof/>
          <w:sz w:val="22"/>
          <w:szCs w:val="22"/>
        </w:rPr>
        <w:t>5</w:t>
      </w:r>
      <w:r w:rsidR="00B4317A" w:rsidRPr="00AE5B0B">
        <w:rPr>
          <w:rFonts w:cstheme="minorHAnsi"/>
          <w:b/>
          <w:noProof/>
          <w:sz w:val="22"/>
          <w:szCs w:val="22"/>
        </w:rPr>
        <w:tab/>
      </w:r>
      <w:r w:rsidR="00454406" w:rsidRPr="00AE5B0B">
        <w:rPr>
          <w:rFonts w:cstheme="minorHAnsi"/>
          <w:sz w:val="22"/>
          <w:szCs w:val="22"/>
        </w:rPr>
        <w:t xml:space="preserve">Durée de conservation : ces données sont conservées pendant toute la durée d'exécution du </w:t>
      </w:r>
      <w:r w:rsidR="00F5643C" w:rsidRPr="00AE5B0B">
        <w:rPr>
          <w:rFonts w:cstheme="minorHAnsi"/>
          <w:sz w:val="22"/>
          <w:szCs w:val="22"/>
        </w:rPr>
        <w:t>CC</w:t>
      </w:r>
      <w:r w:rsidR="00454406" w:rsidRPr="00AE5B0B">
        <w:rPr>
          <w:rFonts w:cstheme="minorHAnsi"/>
          <w:sz w:val="22"/>
          <w:szCs w:val="22"/>
        </w:rPr>
        <w:t>, ainsi que durant la DUA applicable au contrat.</w:t>
      </w:r>
    </w:p>
    <w:p w14:paraId="7C9F02BF" w14:textId="723B6B0D" w:rsidR="00B4317A" w:rsidRPr="00AE5B0B" w:rsidRDefault="00CF6620" w:rsidP="002E558B">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6</w:t>
      </w:r>
      <w:r w:rsidRPr="00AE5B0B">
        <w:rPr>
          <w:rFonts w:cstheme="minorHAnsi"/>
          <w:b/>
          <w:noProof/>
          <w:sz w:val="22"/>
          <w:szCs w:val="22"/>
        </w:rPr>
        <w:t>.</w:t>
      </w:r>
      <w:r w:rsidR="00B4317A" w:rsidRPr="00AE5B0B">
        <w:rPr>
          <w:rFonts w:cstheme="minorHAnsi"/>
          <w:b/>
          <w:noProof/>
          <w:sz w:val="22"/>
          <w:szCs w:val="22"/>
        </w:rPr>
        <w:t>6</w:t>
      </w:r>
      <w:r w:rsidR="00B4317A" w:rsidRPr="00AE5B0B">
        <w:rPr>
          <w:rFonts w:cstheme="minorHAnsi"/>
          <w:b/>
          <w:noProof/>
          <w:sz w:val="22"/>
          <w:szCs w:val="22"/>
        </w:rPr>
        <w:tab/>
      </w:r>
      <w:r w:rsidR="00454406" w:rsidRPr="00AE5B0B">
        <w:rPr>
          <w:rFonts w:cstheme="minorHAnsi"/>
          <w:sz w:val="22"/>
          <w:szCs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sidRPr="00AE5B0B">
        <w:rPr>
          <w:rFonts w:cstheme="minorHAnsi"/>
          <w:sz w:val="22"/>
          <w:szCs w:val="22"/>
        </w:rPr>
        <w:t>France</w:t>
      </w:r>
      <w:r w:rsidR="008357E1" w:rsidRPr="00AE5B0B">
        <w:rPr>
          <w:rFonts w:cstheme="minorHAnsi"/>
          <w:sz w:val="22"/>
          <w:szCs w:val="22"/>
        </w:rPr>
        <w:t xml:space="preserve"> </w:t>
      </w:r>
      <w:r w:rsidR="00454406" w:rsidRPr="00AE5B0B">
        <w:rPr>
          <w:rFonts w:cstheme="minorHAnsi"/>
          <w:sz w:val="22"/>
          <w:szCs w:val="22"/>
        </w:rPr>
        <w:t>(</w:t>
      </w:r>
      <w:hyperlink r:id="rId25" w:history="1">
        <w:r w:rsidR="00454406" w:rsidRPr="00AE5B0B">
          <w:rPr>
            <w:rFonts w:cstheme="minorHAnsi"/>
            <w:sz w:val="22"/>
            <w:szCs w:val="22"/>
          </w:rPr>
          <w:t>informatique.libertes@expertisefrance.fr</w:t>
        </w:r>
      </w:hyperlink>
      <w:r w:rsidR="00454406" w:rsidRPr="00AE5B0B">
        <w:rPr>
          <w:rFonts w:cstheme="minorHAnsi"/>
          <w:sz w:val="22"/>
          <w:szCs w:val="22"/>
        </w:rPr>
        <w:t>)</w:t>
      </w:r>
      <w:r w:rsidR="00B4317A" w:rsidRPr="00AE5B0B">
        <w:rPr>
          <w:rFonts w:cstheme="minorHAnsi"/>
          <w:sz w:val="22"/>
          <w:szCs w:val="22"/>
        </w:rPr>
        <w:t>.</w:t>
      </w:r>
    </w:p>
    <w:p w14:paraId="610042D3" w14:textId="16A5FEF2" w:rsidR="00454406" w:rsidRPr="00AE5B0B" w:rsidRDefault="00CF6620" w:rsidP="002E558B">
      <w:pPr>
        <w:widowControl w:val="0"/>
        <w:numPr>
          <w:ilvl w:val="12"/>
          <w:numId w:val="0"/>
        </w:numPr>
        <w:overflowPunct w:val="0"/>
        <w:autoSpaceDE w:val="0"/>
        <w:autoSpaceDN w:val="0"/>
        <w:adjustRightInd w:val="0"/>
        <w:spacing w:before="0"/>
        <w:ind w:left="851" w:hanging="851"/>
        <w:jc w:val="both"/>
        <w:textAlignment w:val="baseline"/>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6</w:t>
      </w:r>
      <w:r w:rsidRPr="00AE5B0B">
        <w:rPr>
          <w:rFonts w:cstheme="minorHAnsi"/>
          <w:b/>
          <w:noProof/>
          <w:sz w:val="22"/>
          <w:szCs w:val="22"/>
        </w:rPr>
        <w:t>.</w:t>
      </w:r>
      <w:r w:rsidR="00B4317A" w:rsidRPr="00AE5B0B">
        <w:rPr>
          <w:rFonts w:cstheme="minorHAnsi"/>
          <w:b/>
          <w:noProof/>
          <w:sz w:val="22"/>
          <w:szCs w:val="22"/>
        </w:rPr>
        <w:t>7</w:t>
      </w:r>
      <w:r w:rsidR="00B4317A" w:rsidRPr="00AE5B0B">
        <w:rPr>
          <w:rFonts w:cstheme="minorHAnsi"/>
          <w:b/>
          <w:noProof/>
          <w:sz w:val="22"/>
          <w:szCs w:val="22"/>
        </w:rPr>
        <w:tab/>
      </w:r>
      <w:r w:rsidR="00454406" w:rsidRPr="00AE5B0B">
        <w:rPr>
          <w:rFonts w:cstheme="minorHAnsi"/>
          <w:sz w:val="22"/>
          <w:szCs w:val="22"/>
        </w:rPr>
        <w:t>La personne dont les données à caractère personnel sont collectées dans le cadre de la présente procédure dispose d'un droit de réclamation auprès de la CNIL.)</w:t>
      </w:r>
    </w:p>
    <w:p w14:paraId="02FA72E7" w14:textId="0B1943E2" w:rsidR="00454406" w:rsidRPr="00AE5B0B" w:rsidRDefault="00CF6620" w:rsidP="002E558B">
      <w:pPr>
        <w:widowControl w:val="0"/>
        <w:numPr>
          <w:ilvl w:val="12"/>
          <w:numId w:val="0"/>
        </w:numPr>
        <w:overflowPunct w:val="0"/>
        <w:autoSpaceDE w:val="0"/>
        <w:autoSpaceDN w:val="0"/>
        <w:adjustRightInd w:val="0"/>
        <w:spacing w:before="0"/>
        <w:ind w:left="851" w:hanging="851"/>
        <w:jc w:val="both"/>
        <w:textAlignment w:val="baseline"/>
        <w:rPr>
          <w:rFonts w:cstheme="minorHAnsi"/>
          <w:noProof/>
          <w:sz w:val="22"/>
          <w:szCs w:val="22"/>
        </w:rPr>
      </w:pPr>
      <w:r w:rsidRPr="00AE5B0B">
        <w:rPr>
          <w:rFonts w:cstheme="minorHAnsi"/>
          <w:b/>
          <w:noProof/>
          <w:sz w:val="22"/>
          <w:szCs w:val="22"/>
        </w:rPr>
        <w:t>I</w:t>
      </w:r>
      <w:r w:rsidR="00F01209" w:rsidRPr="00AE5B0B">
        <w:rPr>
          <w:rFonts w:cstheme="minorHAnsi"/>
          <w:b/>
          <w:noProof/>
          <w:sz w:val="22"/>
          <w:szCs w:val="22"/>
        </w:rPr>
        <w:t>I.</w:t>
      </w:r>
      <w:r w:rsidR="00EC72A5" w:rsidRPr="00AE5B0B">
        <w:rPr>
          <w:rFonts w:cstheme="minorHAnsi"/>
          <w:b/>
          <w:noProof/>
          <w:sz w:val="22"/>
          <w:szCs w:val="22"/>
        </w:rPr>
        <w:t>6</w:t>
      </w:r>
      <w:r w:rsidR="00F01209" w:rsidRPr="00AE5B0B">
        <w:rPr>
          <w:rFonts w:cstheme="minorHAnsi"/>
          <w:b/>
          <w:noProof/>
          <w:sz w:val="22"/>
          <w:szCs w:val="22"/>
        </w:rPr>
        <w:t>.8</w:t>
      </w:r>
      <w:r w:rsidR="00B4317A" w:rsidRPr="00AE5B0B">
        <w:rPr>
          <w:rFonts w:cstheme="minorHAnsi"/>
          <w:b/>
          <w:noProof/>
          <w:sz w:val="22"/>
          <w:szCs w:val="22"/>
        </w:rPr>
        <w:tab/>
      </w:r>
      <w:r w:rsidRPr="00AE5B0B">
        <w:rPr>
          <w:rFonts w:cstheme="minorHAnsi"/>
          <w:noProof/>
          <w:sz w:val="22"/>
          <w:szCs w:val="22"/>
        </w:rPr>
        <w:t>Dans l’hypothèse où l</w:t>
      </w:r>
      <w:r w:rsidR="00454406" w:rsidRPr="00AE5B0B">
        <w:rPr>
          <w:rFonts w:cstheme="minorHAnsi"/>
          <w:noProof/>
          <w:sz w:val="22"/>
          <w:szCs w:val="22"/>
        </w:rPr>
        <w:t xml:space="preserve">e présent </w:t>
      </w:r>
      <w:r w:rsidR="00F5643C" w:rsidRPr="00AE5B0B">
        <w:rPr>
          <w:rFonts w:cstheme="minorHAnsi"/>
          <w:noProof/>
          <w:sz w:val="22"/>
          <w:szCs w:val="22"/>
        </w:rPr>
        <w:t>CC</w:t>
      </w:r>
      <w:r w:rsidR="00454406" w:rsidRPr="00AE5B0B">
        <w:rPr>
          <w:rFonts w:cstheme="minorHAnsi"/>
          <w:noProof/>
          <w:sz w:val="22"/>
          <w:szCs w:val="22"/>
        </w:rPr>
        <w:t xml:space="preserve"> </w:t>
      </w:r>
      <w:r w:rsidRPr="00AE5B0B">
        <w:rPr>
          <w:rFonts w:cstheme="minorHAnsi"/>
          <w:noProof/>
          <w:sz w:val="22"/>
          <w:szCs w:val="22"/>
        </w:rPr>
        <w:t>comporte</w:t>
      </w:r>
      <w:r w:rsidR="00454406" w:rsidRPr="00AE5B0B">
        <w:rPr>
          <w:rFonts w:cstheme="minorHAnsi"/>
          <w:noProof/>
          <w:sz w:val="22"/>
          <w:szCs w:val="22"/>
        </w:rPr>
        <w:t xml:space="preserve"> un ou des traitement(s) de </w:t>
      </w:r>
      <w:r w:rsidRPr="00AE5B0B">
        <w:rPr>
          <w:rFonts w:cstheme="minorHAnsi"/>
          <w:noProof/>
          <w:sz w:val="22"/>
          <w:szCs w:val="22"/>
        </w:rPr>
        <w:t>données à caractère personnel, l</w:t>
      </w:r>
      <w:r w:rsidR="00454406" w:rsidRPr="00AE5B0B">
        <w:rPr>
          <w:rFonts w:cstheme="minorHAnsi"/>
          <w:noProof/>
          <w:sz w:val="22"/>
          <w:szCs w:val="22"/>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AE5B0B" w:rsidRDefault="00454406" w:rsidP="002E558B">
      <w:pPr>
        <w:widowControl w:val="0"/>
        <w:numPr>
          <w:ilvl w:val="12"/>
          <w:numId w:val="0"/>
        </w:numPr>
        <w:overflowPunct w:val="0"/>
        <w:autoSpaceDE w:val="0"/>
        <w:autoSpaceDN w:val="0"/>
        <w:adjustRightInd w:val="0"/>
        <w:ind w:left="851"/>
        <w:jc w:val="both"/>
        <w:textAlignment w:val="baseline"/>
        <w:rPr>
          <w:rFonts w:cstheme="minorHAnsi"/>
          <w:sz w:val="22"/>
          <w:szCs w:val="22"/>
        </w:rPr>
      </w:pPr>
      <w:r w:rsidRPr="00AE5B0B">
        <w:rPr>
          <w:rFonts w:cstheme="minorHAnsi"/>
          <w:noProof/>
          <w:sz w:val="22"/>
          <w:szCs w:val="22"/>
        </w:rPr>
        <w:t>Le titulaire du contrat s’engage, notamment, à :</w:t>
      </w:r>
    </w:p>
    <w:p w14:paraId="4C1743C1" w14:textId="023ADDAD" w:rsidR="00454406" w:rsidRPr="00AE5B0B" w:rsidRDefault="00454406" w:rsidP="002E558B">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E5B0B">
        <w:rPr>
          <w:rFonts w:cstheme="minorHAnsi"/>
          <w:noProof/>
          <w:sz w:val="22"/>
          <w:szCs w:val="22"/>
        </w:rPr>
        <w:t>Traiter les données à caractère personnel uniquement pour la ou les seule(s) finalité(s) qui fait/font l’objet du présent contrat</w:t>
      </w:r>
      <w:r w:rsidR="00CF6620" w:rsidRPr="00AE5B0B">
        <w:rPr>
          <w:rFonts w:cstheme="minorHAnsi"/>
          <w:noProof/>
          <w:sz w:val="22"/>
          <w:szCs w:val="22"/>
        </w:rPr>
        <w:t xml:space="preserve">, telles que définies dans l’annexe au présent CC </w:t>
      </w:r>
      <w:r w:rsidR="00B4317A" w:rsidRPr="00AE5B0B">
        <w:rPr>
          <w:rFonts w:cstheme="minorHAnsi"/>
          <w:noProof/>
          <w:sz w:val="22"/>
          <w:szCs w:val="22"/>
        </w:rPr>
        <w:t>portant sur la collecte des données personnelles (sous-traitant RGPD)</w:t>
      </w:r>
      <w:r w:rsidRPr="00AE5B0B">
        <w:rPr>
          <w:rFonts w:cstheme="minorHAnsi"/>
          <w:noProof/>
          <w:sz w:val="22"/>
          <w:szCs w:val="22"/>
        </w:rPr>
        <w:t> ;</w:t>
      </w:r>
    </w:p>
    <w:p w14:paraId="338F1982" w14:textId="77777777" w:rsidR="00454406" w:rsidRPr="00AE5B0B" w:rsidRDefault="00454406" w:rsidP="002E558B">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E5B0B">
        <w:rPr>
          <w:rFonts w:cstheme="minorHAnsi"/>
          <w:noProof/>
          <w:sz w:val="22"/>
          <w:szCs w:val="22"/>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AE5B0B" w:rsidRDefault="00454406" w:rsidP="002E558B">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E5B0B">
        <w:rPr>
          <w:rFonts w:cstheme="minorHAnsi"/>
          <w:noProof/>
          <w:sz w:val="22"/>
          <w:szCs w:val="22"/>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AE5B0B" w:rsidRDefault="00454406" w:rsidP="002E558B">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E5B0B">
        <w:rPr>
          <w:rFonts w:cstheme="minorHAnsi"/>
          <w:noProof/>
          <w:sz w:val="22"/>
          <w:szCs w:val="22"/>
        </w:rPr>
        <w:t xml:space="preserve">Notifier à </w:t>
      </w:r>
      <w:r w:rsidR="0063144F" w:rsidRPr="00AE5B0B">
        <w:rPr>
          <w:rFonts w:cstheme="minorHAnsi"/>
          <w:noProof/>
          <w:sz w:val="22"/>
          <w:szCs w:val="22"/>
        </w:rPr>
        <w:t>Expertise France</w:t>
      </w:r>
      <w:r w:rsidRPr="00AE5B0B">
        <w:rPr>
          <w:rFonts w:cstheme="minorHAnsi"/>
          <w:noProof/>
          <w:sz w:val="22"/>
          <w:szCs w:val="22"/>
        </w:rPr>
        <w:t>, par tout moyen, toute violation de données à caractère personnel dans un délai maximum de 24 heures après en avoir pris connaissance.</w:t>
      </w:r>
    </w:p>
    <w:p w14:paraId="5BFD030A" w14:textId="078EB009" w:rsidR="00454406" w:rsidRPr="00AE5B0B" w:rsidRDefault="00454406" w:rsidP="002E558B">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E5B0B">
        <w:rPr>
          <w:rFonts w:cstheme="minorHAnsi"/>
          <w:noProof/>
          <w:sz w:val="22"/>
          <w:szCs w:val="22"/>
        </w:rPr>
        <w:t xml:space="preserve">Aider </w:t>
      </w:r>
      <w:r w:rsidR="0063144F" w:rsidRPr="00AE5B0B">
        <w:rPr>
          <w:rFonts w:cstheme="minorHAnsi"/>
          <w:noProof/>
          <w:sz w:val="22"/>
          <w:szCs w:val="22"/>
        </w:rPr>
        <w:t>Expertise France</w:t>
      </w:r>
      <w:r w:rsidRPr="00AE5B0B">
        <w:rPr>
          <w:rFonts w:cstheme="minorHAnsi"/>
          <w:noProof/>
          <w:sz w:val="22"/>
          <w:szCs w:val="22"/>
        </w:rPr>
        <w:t xml:space="preserve"> à s’acquitter de son obligation de donner suite aux demandes dont les personnes concernées le saisissent ;</w:t>
      </w:r>
    </w:p>
    <w:p w14:paraId="146A6AEE" w14:textId="08040EA8" w:rsidR="00454406" w:rsidRPr="00AE5B0B" w:rsidRDefault="00454406" w:rsidP="002E558B">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E5B0B">
        <w:rPr>
          <w:rFonts w:cstheme="minorHAnsi"/>
          <w:noProof/>
          <w:sz w:val="22"/>
          <w:szCs w:val="22"/>
        </w:rPr>
        <w:t xml:space="preserve">Supprimer toutes les données à caractère personnel ou les renvoyer à </w:t>
      </w:r>
      <w:r w:rsidR="0063144F" w:rsidRPr="00AE5B0B">
        <w:rPr>
          <w:rFonts w:cstheme="minorHAnsi"/>
          <w:noProof/>
          <w:sz w:val="22"/>
          <w:szCs w:val="22"/>
        </w:rPr>
        <w:t>Expertise France</w:t>
      </w:r>
      <w:r w:rsidRPr="00AE5B0B">
        <w:rPr>
          <w:rFonts w:cstheme="minorHAnsi"/>
          <w:noProof/>
          <w:sz w:val="22"/>
          <w:szCs w:val="22"/>
        </w:rPr>
        <w:t>, au terme de la prestation de services relative au contrat, selon le choix de cette dernière, à moins que le droit de l’Union ou le droit de l’Etat membre n’exige la conservation desdites données ;</w:t>
      </w:r>
    </w:p>
    <w:p w14:paraId="5194ED33" w14:textId="1EB2FE27" w:rsidR="00454406" w:rsidRPr="00AE5B0B" w:rsidRDefault="00454406" w:rsidP="002E558B">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E5B0B">
        <w:rPr>
          <w:rFonts w:cstheme="minorHAnsi"/>
          <w:noProof/>
          <w:sz w:val="22"/>
          <w:szCs w:val="22"/>
        </w:rPr>
        <w:t xml:space="preserve">Mettre à la disposition </w:t>
      </w:r>
      <w:r w:rsidR="0063144F" w:rsidRPr="00AE5B0B">
        <w:rPr>
          <w:rFonts w:cstheme="minorHAnsi"/>
          <w:noProof/>
          <w:sz w:val="22"/>
          <w:szCs w:val="22"/>
        </w:rPr>
        <w:t>d’Expertise France</w:t>
      </w:r>
      <w:r w:rsidRPr="00AE5B0B">
        <w:rPr>
          <w:rFonts w:cstheme="minorHAnsi"/>
          <w:noProof/>
          <w:sz w:val="22"/>
          <w:szCs w:val="22"/>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AE5B0B" w:rsidRDefault="00B4317A" w:rsidP="002E558B">
      <w:pPr>
        <w:widowControl w:val="0"/>
        <w:numPr>
          <w:ilvl w:val="12"/>
          <w:numId w:val="0"/>
        </w:numPr>
        <w:overflowPunct w:val="0"/>
        <w:autoSpaceDE w:val="0"/>
        <w:autoSpaceDN w:val="0"/>
        <w:adjustRightInd w:val="0"/>
        <w:ind w:left="851" w:hanging="851"/>
        <w:jc w:val="both"/>
        <w:textAlignment w:val="baseline"/>
        <w:rPr>
          <w:rFonts w:cstheme="minorHAnsi"/>
          <w:noProof/>
          <w:sz w:val="22"/>
          <w:szCs w:val="22"/>
        </w:rPr>
      </w:pPr>
      <w:r w:rsidRPr="00AE5B0B">
        <w:rPr>
          <w:rFonts w:cstheme="minorHAnsi"/>
          <w:b/>
          <w:noProof/>
          <w:sz w:val="22"/>
          <w:szCs w:val="22"/>
        </w:rPr>
        <w:t>II.</w:t>
      </w:r>
      <w:r w:rsidR="00EC72A5" w:rsidRPr="00AE5B0B">
        <w:rPr>
          <w:rFonts w:cstheme="minorHAnsi"/>
          <w:b/>
          <w:noProof/>
          <w:sz w:val="22"/>
          <w:szCs w:val="22"/>
        </w:rPr>
        <w:t>6</w:t>
      </w:r>
      <w:r w:rsidRPr="00AE5B0B">
        <w:rPr>
          <w:rFonts w:cstheme="minorHAnsi"/>
          <w:b/>
          <w:noProof/>
          <w:sz w:val="22"/>
          <w:szCs w:val="22"/>
        </w:rPr>
        <w:t>.</w:t>
      </w:r>
      <w:r w:rsidR="00F01209" w:rsidRPr="00AE5B0B">
        <w:rPr>
          <w:rFonts w:cstheme="minorHAnsi"/>
          <w:b/>
          <w:noProof/>
          <w:sz w:val="22"/>
          <w:szCs w:val="22"/>
        </w:rPr>
        <w:t>9</w:t>
      </w:r>
      <w:r w:rsidR="00F01209" w:rsidRPr="00AE5B0B">
        <w:rPr>
          <w:rFonts w:cstheme="minorHAnsi"/>
          <w:b/>
          <w:noProof/>
          <w:sz w:val="22"/>
          <w:szCs w:val="22"/>
        </w:rPr>
        <w:tab/>
      </w:r>
      <w:r w:rsidR="00454406" w:rsidRPr="00AE5B0B">
        <w:rPr>
          <w:rFonts w:cstheme="minorHAnsi"/>
          <w:noProof/>
          <w:sz w:val="22"/>
          <w:szCs w:val="22"/>
        </w:rPr>
        <w:t xml:space="preserve">Lorsque le titulaire fait appel à un sous-traitant pour mener des activités de traitement des données personnelles dans le cadre de l’exécution du </w:t>
      </w:r>
      <w:r w:rsidR="00F5643C" w:rsidRPr="00AE5B0B">
        <w:rPr>
          <w:rFonts w:cstheme="minorHAnsi"/>
          <w:noProof/>
          <w:sz w:val="22"/>
          <w:szCs w:val="22"/>
        </w:rPr>
        <w:t>CC</w:t>
      </w:r>
      <w:r w:rsidR="00454406" w:rsidRPr="00AE5B0B">
        <w:rPr>
          <w:rFonts w:cstheme="minorHAnsi"/>
          <w:noProof/>
          <w:sz w:val="22"/>
          <w:szCs w:val="22"/>
        </w:rPr>
        <w:t xml:space="preserve">, il doit au préalable recueillir l’autorisation écrite d’Expertise France. De même, le titulaire informe Expertise France de tout changement prévu concernant l’ajout ou le remplacement d’autres sous-traitants donnant ainsi </w:t>
      </w:r>
      <w:r w:rsidR="00454406" w:rsidRPr="00AE5B0B">
        <w:rPr>
          <w:rFonts w:cstheme="minorHAnsi"/>
          <w:noProof/>
          <w:sz w:val="22"/>
          <w:szCs w:val="22"/>
        </w:rPr>
        <w:lastRenderedPageBreak/>
        <w:t xml:space="preserve">la possibilité à </w:t>
      </w:r>
      <w:r w:rsidR="0063144F" w:rsidRPr="00AE5B0B">
        <w:rPr>
          <w:rFonts w:cstheme="minorHAnsi"/>
          <w:noProof/>
          <w:sz w:val="22"/>
          <w:szCs w:val="22"/>
        </w:rPr>
        <w:t>Expertise France</w:t>
      </w:r>
      <w:r w:rsidR="00454406" w:rsidRPr="00AE5B0B">
        <w:rPr>
          <w:rFonts w:cstheme="minorHAnsi"/>
          <w:noProof/>
          <w:sz w:val="22"/>
          <w:szCs w:val="22"/>
        </w:rPr>
        <w:t xml:space="preserve"> d’émettre des objections à l’encontre de ces changements.</w:t>
      </w:r>
    </w:p>
    <w:p w14:paraId="579C8F2D" w14:textId="79323705" w:rsidR="00454406" w:rsidRPr="00AE5B0B" w:rsidRDefault="00B4317A" w:rsidP="002E558B">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6</w:t>
      </w:r>
      <w:r w:rsidRPr="00AE5B0B">
        <w:rPr>
          <w:rFonts w:cstheme="minorHAnsi"/>
          <w:b/>
          <w:noProof/>
          <w:sz w:val="22"/>
          <w:szCs w:val="22"/>
        </w:rPr>
        <w:t>.</w:t>
      </w:r>
      <w:r w:rsidR="00F01209" w:rsidRPr="00AE5B0B">
        <w:rPr>
          <w:rFonts w:cstheme="minorHAnsi"/>
          <w:b/>
          <w:noProof/>
          <w:sz w:val="22"/>
          <w:szCs w:val="22"/>
        </w:rPr>
        <w:t>10</w:t>
      </w:r>
      <w:r w:rsidR="00F01209" w:rsidRPr="00AE5B0B">
        <w:rPr>
          <w:rFonts w:cstheme="minorHAnsi"/>
          <w:b/>
          <w:noProof/>
          <w:sz w:val="22"/>
          <w:szCs w:val="22"/>
        </w:rPr>
        <w:tab/>
      </w:r>
      <w:r w:rsidR="00454406" w:rsidRPr="00AE5B0B">
        <w:rPr>
          <w:rFonts w:cstheme="minorHAnsi"/>
          <w:noProof/>
          <w:sz w:val="22"/>
          <w:szCs w:val="22"/>
        </w:rPr>
        <w:t xml:space="preserve">Les mêmes obligations en matière de protection des données que celles fixées dans le </w:t>
      </w:r>
      <w:r w:rsidR="00F5643C" w:rsidRPr="00AE5B0B">
        <w:rPr>
          <w:rFonts w:cstheme="minorHAnsi"/>
          <w:noProof/>
          <w:sz w:val="22"/>
          <w:szCs w:val="22"/>
        </w:rPr>
        <w:t>CC</w:t>
      </w:r>
      <w:r w:rsidR="00454406" w:rsidRPr="00AE5B0B">
        <w:rPr>
          <w:rFonts w:cstheme="minorHAnsi"/>
          <w:noProof/>
          <w:sz w:val="22"/>
          <w:szCs w:val="22"/>
        </w:rPr>
        <w:t xml:space="preserve"> entre </w:t>
      </w:r>
      <w:r w:rsidR="0063144F" w:rsidRPr="00AE5B0B">
        <w:rPr>
          <w:rFonts w:cstheme="minorHAnsi"/>
          <w:noProof/>
          <w:sz w:val="22"/>
          <w:szCs w:val="22"/>
        </w:rPr>
        <w:t>Expertise France</w:t>
      </w:r>
      <w:r w:rsidR="00454406" w:rsidRPr="00AE5B0B">
        <w:rPr>
          <w:rFonts w:cstheme="minorHAnsi"/>
          <w:noProof/>
          <w:sz w:val="22"/>
          <w:szCs w:val="22"/>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sidRPr="00AE5B0B">
        <w:rPr>
          <w:rFonts w:cstheme="minorHAnsi"/>
          <w:noProof/>
          <w:sz w:val="22"/>
          <w:szCs w:val="22"/>
        </w:rPr>
        <w:t>Expertise France</w:t>
      </w:r>
      <w:r w:rsidR="00454406" w:rsidRPr="00AE5B0B">
        <w:rPr>
          <w:rFonts w:cstheme="minorHAnsi"/>
          <w:noProof/>
          <w:sz w:val="22"/>
          <w:szCs w:val="22"/>
        </w:rPr>
        <w:t xml:space="preserve"> de l’exécution des obligations du sous-traitant.</w:t>
      </w:r>
    </w:p>
    <w:p w14:paraId="2DFB6904" w14:textId="3210316E" w:rsidR="00393A80" w:rsidRPr="00AE5B0B" w:rsidRDefault="00B4317A" w:rsidP="002E558B">
      <w:pPr>
        <w:pStyle w:val="Commentaire"/>
        <w:ind w:left="851" w:hanging="851"/>
        <w:jc w:val="both"/>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6</w:t>
      </w:r>
      <w:r w:rsidRPr="00AE5B0B">
        <w:rPr>
          <w:rFonts w:cstheme="minorHAnsi"/>
          <w:b/>
          <w:noProof/>
          <w:sz w:val="22"/>
          <w:szCs w:val="22"/>
        </w:rPr>
        <w:t>.</w:t>
      </w:r>
      <w:r w:rsidR="00EC72A5" w:rsidRPr="00AE5B0B">
        <w:rPr>
          <w:rFonts w:cstheme="minorHAnsi"/>
          <w:b/>
          <w:noProof/>
          <w:sz w:val="22"/>
          <w:szCs w:val="22"/>
        </w:rPr>
        <w:t>11</w:t>
      </w:r>
      <w:r w:rsidR="00F01209" w:rsidRPr="00AE5B0B">
        <w:rPr>
          <w:rFonts w:cstheme="minorHAnsi"/>
          <w:b/>
          <w:noProof/>
          <w:sz w:val="22"/>
          <w:szCs w:val="22"/>
        </w:rPr>
        <w:tab/>
      </w:r>
      <w:r w:rsidR="00454406" w:rsidRPr="00AE5B0B">
        <w:rPr>
          <w:rFonts w:cstheme="minorHAnsi"/>
          <w:noProof/>
          <w:sz w:val="22"/>
          <w:szCs w:val="22"/>
        </w:rPr>
        <w:t xml:space="preserve">Il est rappelé que, en cas de non-respect des dispositions précitées, la responsabilité du titulaire peut être engagée. Expertise France pourra prononcer la résiliation immédiate du </w:t>
      </w:r>
      <w:r w:rsidR="00F5643C" w:rsidRPr="00AE5B0B">
        <w:rPr>
          <w:rFonts w:cstheme="minorHAnsi"/>
          <w:noProof/>
          <w:sz w:val="22"/>
          <w:szCs w:val="22"/>
        </w:rPr>
        <w:t>CC</w:t>
      </w:r>
      <w:r w:rsidR="00454406" w:rsidRPr="00AE5B0B">
        <w:rPr>
          <w:rFonts w:cstheme="minorHAnsi"/>
          <w:noProof/>
          <w:sz w:val="22"/>
          <w:szCs w:val="22"/>
        </w:rPr>
        <w:t>, sans indemnité en faveur du titulaire, en cas de violation du secret professionnel ou de non-respect des dispositions précitées.</w:t>
      </w:r>
    </w:p>
    <w:p w14:paraId="20F895BF" w14:textId="32452499" w:rsidR="00393A80" w:rsidRPr="00AE5B0B" w:rsidRDefault="00393A80" w:rsidP="002E558B">
      <w:pPr>
        <w:pStyle w:val="Titre2"/>
        <w:rPr>
          <w:rFonts w:cstheme="minorHAnsi"/>
          <w:sz w:val="22"/>
          <w:szCs w:val="22"/>
        </w:rPr>
      </w:pPr>
      <w:r w:rsidRPr="00AE5B0B">
        <w:rPr>
          <w:rFonts w:cstheme="minorHAnsi"/>
          <w:sz w:val="22"/>
          <w:szCs w:val="22"/>
        </w:rPr>
        <w:t>Article II.</w:t>
      </w:r>
      <w:r w:rsidR="00EC72A5" w:rsidRPr="00AE5B0B">
        <w:rPr>
          <w:rFonts w:cstheme="minorHAnsi"/>
          <w:sz w:val="22"/>
          <w:szCs w:val="22"/>
        </w:rPr>
        <w:t>7</w:t>
      </w:r>
      <w:r w:rsidRPr="00AE5B0B">
        <w:rPr>
          <w:rFonts w:cstheme="minorHAnsi"/>
          <w:sz w:val="22"/>
          <w:szCs w:val="22"/>
        </w:rPr>
        <w:t>– Sous-traitance</w:t>
      </w:r>
    </w:p>
    <w:p w14:paraId="7B958B50" w14:textId="2199E10B" w:rsidR="00393A80" w:rsidRPr="00AE5B0B" w:rsidRDefault="00393A80" w:rsidP="002E558B">
      <w:pPr>
        <w:ind w:left="851" w:hanging="851"/>
        <w:jc w:val="both"/>
        <w:rPr>
          <w:rFonts w:cstheme="minorHAnsi"/>
          <w:sz w:val="22"/>
          <w:szCs w:val="22"/>
        </w:rPr>
      </w:pPr>
      <w:r w:rsidRPr="00AE5B0B">
        <w:rPr>
          <w:rFonts w:cstheme="minorHAnsi"/>
          <w:b/>
          <w:noProof/>
          <w:color w:val="000000"/>
          <w:sz w:val="22"/>
          <w:szCs w:val="22"/>
        </w:rPr>
        <w:t>II.</w:t>
      </w:r>
      <w:r w:rsidR="00EC72A5" w:rsidRPr="00AE5B0B">
        <w:rPr>
          <w:rFonts w:cstheme="minorHAnsi"/>
          <w:b/>
          <w:noProof/>
          <w:color w:val="000000"/>
          <w:sz w:val="22"/>
          <w:szCs w:val="22"/>
        </w:rPr>
        <w:t>7</w:t>
      </w:r>
      <w:r w:rsidRPr="00AE5B0B">
        <w:rPr>
          <w:rFonts w:cstheme="minorHAnsi"/>
          <w:b/>
          <w:noProof/>
          <w:color w:val="000000"/>
          <w:sz w:val="22"/>
          <w:szCs w:val="22"/>
        </w:rPr>
        <w:t>.1</w:t>
      </w:r>
      <w:r w:rsidRPr="00AE5B0B">
        <w:rPr>
          <w:rFonts w:cstheme="minorHAnsi"/>
          <w:b/>
          <w:color w:val="000000"/>
          <w:sz w:val="22"/>
          <w:szCs w:val="22"/>
        </w:rPr>
        <w:tab/>
      </w:r>
      <w:r w:rsidRPr="00AE5B0B">
        <w:rPr>
          <w:rFonts w:cstheme="minorHAnsi"/>
          <w:sz w:val="22"/>
          <w:szCs w:val="22"/>
        </w:rPr>
        <w:t xml:space="preserve">Le contractant ne peut, sans l'autorisation préalable écrite </w:t>
      </w:r>
      <w:r w:rsidR="00DD3512" w:rsidRPr="00AE5B0B">
        <w:rPr>
          <w:rFonts w:cstheme="minorHAnsi"/>
          <w:sz w:val="22"/>
          <w:szCs w:val="22"/>
        </w:rPr>
        <w:t>d’Expertise France</w:t>
      </w:r>
      <w:r w:rsidRPr="00AE5B0B">
        <w:rPr>
          <w:rFonts w:cstheme="minorHAnsi"/>
          <w:sz w:val="22"/>
          <w:szCs w:val="22"/>
        </w:rPr>
        <w:t>, conclure des contrats de sous-traitance ni faire exécuter, de facto, le CC par des tiers.</w:t>
      </w:r>
    </w:p>
    <w:p w14:paraId="330E6E7B" w14:textId="275B2635" w:rsidR="00393A80" w:rsidRPr="00AE5B0B" w:rsidRDefault="00393A80" w:rsidP="002E558B">
      <w:pPr>
        <w:ind w:left="851" w:hanging="851"/>
        <w:jc w:val="both"/>
        <w:rPr>
          <w:rFonts w:cstheme="minorHAnsi"/>
          <w:color w:val="000000"/>
          <w:sz w:val="22"/>
          <w:szCs w:val="22"/>
        </w:rPr>
      </w:pPr>
      <w:r w:rsidRPr="00AE5B0B">
        <w:rPr>
          <w:rFonts w:cstheme="minorHAnsi"/>
          <w:b/>
          <w:noProof/>
          <w:color w:val="000000"/>
          <w:sz w:val="22"/>
          <w:szCs w:val="22"/>
        </w:rPr>
        <w:t>II.</w:t>
      </w:r>
      <w:r w:rsidR="00EC72A5" w:rsidRPr="00AE5B0B">
        <w:rPr>
          <w:rFonts w:cstheme="minorHAnsi"/>
          <w:b/>
          <w:noProof/>
          <w:color w:val="000000"/>
          <w:sz w:val="22"/>
          <w:szCs w:val="22"/>
        </w:rPr>
        <w:t>7</w:t>
      </w:r>
      <w:r w:rsidRPr="00AE5B0B">
        <w:rPr>
          <w:rFonts w:cstheme="minorHAnsi"/>
          <w:b/>
          <w:noProof/>
          <w:color w:val="000000"/>
          <w:sz w:val="22"/>
          <w:szCs w:val="22"/>
        </w:rPr>
        <w:t>.2</w:t>
      </w:r>
      <w:r w:rsidRPr="00AE5B0B">
        <w:rPr>
          <w:rFonts w:cstheme="minorHAnsi"/>
          <w:b/>
          <w:color w:val="000000"/>
          <w:sz w:val="22"/>
          <w:szCs w:val="22"/>
        </w:rPr>
        <w:tab/>
      </w:r>
      <w:r w:rsidRPr="00AE5B0B">
        <w:rPr>
          <w:rFonts w:cstheme="minorHAnsi"/>
          <w:sz w:val="22"/>
          <w:szCs w:val="22"/>
        </w:rPr>
        <w:t xml:space="preserve">Même </w:t>
      </w:r>
      <w:r w:rsidR="00DD3512" w:rsidRPr="00AE5B0B">
        <w:rPr>
          <w:rFonts w:cstheme="minorHAnsi"/>
          <w:sz w:val="22"/>
          <w:szCs w:val="22"/>
        </w:rPr>
        <w:t>lorsqu’Expertise</w:t>
      </w:r>
      <w:r w:rsidR="00CB2123" w:rsidRPr="00AE5B0B">
        <w:rPr>
          <w:rFonts w:cstheme="minorHAnsi"/>
          <w:sz w:val="22"/>
          <w:szCs w:val="22"/>
        </w:rPr>
        <w:t xml:space="preserve"> France</w:t>
      </w:r>
      <w:r w:rsidRPr="00AE5B0B">
        <w:rPr>
          <w:rFonts w:cstheme="minorHAnsi"/>
          <w:sz w:val="22"/>
          <w:szCs w:val="22"/>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AE5B0B" w:rsidRDefault="00393A80" w:rsidP="002E558B">
      <w:pPr>
        <w:ind w:left="851" w:hanging="851"/>
        <w:jc w:val="both"/>
        <w:rPr>
          <w:rFonts w:cstheme="minorHAnsi"/>
          <w:color w:val="000000"/>
          <w:sz w:val="22"/>
          <w:szCs w:val="22"/>
        </w:rPr>
      </w:pPr>
      <w:r w:rsidRPr="00AE5B0B">
        <w:rPr>
          <w:rFonts w:cstheme="minorHAnsi"/>
          <w:b/>
          <w:noProof/>
          <w:color w:val="000000"/>
          <w:sz w:val="22"/>
          <w:szCs w:val="22"/>
        </w:rPr>
        <w:t>II.</w:t>
      </w:r>
      <w:r w:rsidR="00EC72A5" w:rsidRPr="00AE5B0B">
        <w:rPr>
          <w:rFonts w:cstheme="minorHAnsi"/>
          <w:b/>
          <w:noProof/>
          <w:color w:val="000000"/>
          <w:sz w:val="22"/>
          <w:szCs w:val="22"/>
        </w:rPr>
        <w:t>7</w:t>
      </w:r>
      <w:r w:rsidRPr="00AE5B0B">
        <w:rPr>
          <w:rFonts w:cstheme="minorHAnsi"/>
          <w:b/>
          <w:noProof/>
          <w:color w:val="000000"/>
          <w:sz w:val="22"/>
          <w:szCs w:val="22"/>
        </w:rPr>
        <w:t>.3</w:t>
      </w:r>
      <w:r w:rsidRPr="00AE5B0B">
        <w:rPr>
          <w:rFonts w:cstheme="minorHAnsi"/>
          <w:b/>
          <w:color w:val="000000"/>
          <w:sz w:val="22"/>
          <w:szCs w:val="22"/>
        </w:rPr>
        <w:tab/>
      </w:r>
      <w:r w:rsidRPr="00AE5B0B">
        <w:rPr>
          <w:rFonts w:cstheme="minorHAnsi"/>
          <w:sz w:val="22"/>
          <w:szCs w:val="22"/>
        </w:rPr>
        <w:t xml:space="preserve">Le contractant veille à ce que le contrat de sous-traitance ne modifie pas les droits et garanties conférés </w:t>
      </w:r>
      <w:r w:rsidR="006F64D7" w:rsidRPr="00AE5B0B">
        <w:rPr>
          <w:rFonts w:cstheme="minorHAnsi"/>
          <w:sz w:val="22"/>
          <w:szCs w:val="22"/>
        </w:rPr>
        <w:t>à Expertise France</w:t>
      </w:r>
      <w:r w:rsidRPr="00AE5B0B">
        <w:rPr>
          <w:rFonts w:cstheme="minorHAnsi"/>
          <w:sz w:val="22"/>
          <w:szCs w:val="22"/>
        </w:rPr>
        <w:t xml:space="preserve"> en vertu du présent CC, et notamment de son article II.18.</w:t>
      </w:r>
    </w:p>
    <w:p w14:paraId="66151640" w14:textId="3B4FE1D8" w:rsidR="00393A80" w:rsidRPr="00AE5B0B" w:rsidRDefault="00393A80" w:rsidP="002E558B">
      <w:pPr>
        <w:pStyle w:val="Titre2"/>
        <w:rPr>
          <w:rFonts w:cstheme="minorHAnsi"/>
          <w:sz w:val="22"/>
          <w:szCs w:val="22"/>
        </w:rPr>
      </w:pPr>
      <w:r w:rsidRPr="00AE5B0B">
        <w:rPr>
          <w:rFonts w:cstheme="minorHAnsi"/>
          <w:sz w:val="22"/>
          <w:szCs w:val="22"/>
        </w:rPr>
        <w:t>Article II.</w:t>
      </w:r>
      <w:r w:rsidR="00EC72A5" w:rsidRPr="00AE5B0B">
        <w:rPr>
          <w:rFonts w:cstheme="minorHAnsi"/>
          <w:sz w:val="22"/>
          <w:szCs w:val="22"/>
        </w:rPr>
        <w:t>8</w:t>
      </w:r>
      <w:r w:rsidR="00836A77" w:rsidRPr="00AE5B0B">
        <w:rPr>
          <w:rFonts w:cstheme="minorHAnsi"/>
          <w:sz w:val="22"/>
          <w:szCs w:val="22"/>
        </w:rPr>
        <w:t xml:space="preserve"> </w:t>
      </w:r>
      <w:r w:rsidRPr="00AE5B0B">
        <w:rPr>
          <w:rFonts w:cstheme="minorHAnsi"/>
          <w:sz w:val="22"/>
          <w:szCs w:val="22"/>
        </w:rPr>
        <w:t>–Avenants</w:t>
      </w:r>
    </w:p>
    <w:p w14:paraId="52038D82" w14:textId="0297EB45"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EC72A5" w:rsidRPr="00AE5B0B">
        <w:rPr>
          <w:rFonts w:cstheme="minorHAnsi"/>
          <w:b/>
          <w:noProof/>
          <w:sz w:val="22"/>
          <w:szCs w:val="22"/>
        </w:rPr>
        <w:t>8</w:t>
      </w:r>
      <w:r w:rsidRPr="00AE5B0B">
        <w:rPr>
          <w:rFonts w:cstheme="minorHAnsi"/>
          <w:b/>
          <w:noProof/>
          <w:sz w:val="22"/>
          <w:szCs w:val="22"/>
        </w:rPr>
        <w:t>.1</w:t>
      </w:r>
      <w:r w:rsidRPr="00AE5B0B">
        <w:rPr>
          <w:rFonts w:cstheme="minorHAnsi"/>
          <w:sz w:val="22"/>
          <w:szCs w:val="22"/>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AE5B0B" w:rsidRDefault="00393A80" w:rsidP="002E558B">
      <w:pPr>
        <w:ind w:left="851" w:hanging="851"/>
        <w:jc w:val="both"/>
        <w:rPr>
          <w:rFonts w:cstheme="minorHAnsi"/>
          <w:sz w:val="22"/>
          <w:szCs w:val="22"/>
        </w:rPr>
      </w:pPr>
      <w:r w:rsidRPr="00AE5B0B">
        <w:rPr>
          <w:rFonts w:cstheme="minorHAnsi"/>
          <w:b/>
          <w:noProof/>
          <w:color w:val="000000"/>
          <w:sz w:val="22"/>
          <w:szCs w:val="22"/>
        </w:rPr>
        <w:t>II.</w:t>
      </w:r>
      <w:r w:rsidR="00EC72A5" w:rsidRPr="00AE5B0B">
        <w:rPr>
          <w:rFonts w:cstheme="minorHAnsi"/>
          <w:b/>
          <w:noProof/>
          <w:color w:val="000000"/>
          <w:sz w:val="22"/>
          <w:szCs w:val="22"/>
        </w:rPr>
        <w:t>8</w:t>
      </w:r>
      <w:r w:rsidRPr="00AE5B0B">
        <w:rPr>
          <w:rFonts w:cstheme="minorHAnsi"/>
          <w:b/>
          <w:noProof/>
          <w:color w:val="000000"/>
          <w:sz w:val="22"/>
          <w:szCs w:val="22"/>
        </w:rPr>
        <w:t>.2</w:t>
      </w:r>
      <w:r w:rsidRPr="00AE5B0B">
        <w:rPr>
          <w:rFonts w:cstheme="minorHAnsi"/>
          <w:color w:val="000000"/>
          <w:sz w:val="22"/>
          <w:szCs w:val="22"/>
        </w:rPr>
        <w:tab/>
      </w:r>
      <w:r w:rsidRPr="00AE5B0B">
        <w:rPr>
          <w:rFonts w:cstheme="minorHAnsi"/>
          <w:sz w:val="22"/>
          <w:szCs w:val="22"/>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AE5B0B" w:rsidRDefault="00393A80" w:rsidP="002E558B">
      <w:pPr>
        <w:pStyle w:val="Titre2"/>
        <w:rPr>
          <w:rFonts w:cstheme="minorHAnsi"/>
          <w:color w:val="000000"/>
          <w:sz w:val="22"/>
          <w:szCs w:val="22"/>
        </w:rPr>
      </w:pPr>
      <w:r w:rsidRPr="00AE5B0B">
        <w:rPr>
          <w:rFonts w:cstheme="minorHAnsi"/>
          <w:sz w:val="22"/>
          <w:szCs w:val="22"/>
        </w:rPr>
        <w:t>Article II.</w:t>
      </w:r>
      <w:r w:rsidR="00EC72A5" w:rsidRPr="00AE5B0B">
        <w:rPr>
          <w:rFonts w:cstheme="minorHAnsi"/>
          <w:sz w:val="22"/>
          <w:szCs w:val="22"/>
        </w:rPr>
        <w:t>9</w:t>
      </w:r>
      <w:r w:rsidRPr="00AE5B0B">
        <w:rPr>
          <w:rFonts w:cstheme="minorHAnsi"/>
          <w:sz w:val="22"/>
          <w:szCs w:val="22"/>
        </w:rPr>
        <w:t>– Cession</w:t>
      </w:r>
    </w:p>
    <w:p w14:paraId="7E049172" w14:textId="44F5D9FA" w:rsidR="00393A80" w:rsidRPr="00AE5B0B" w:rsidRDefault="00393A80" w:rsidP="002E558B">
      <w:pPr>
        <w:ind w:left="851" w:hanging="851"/>
        <w:jc w:val="both"/>
        <w:rPr>
          <w:rFonts w:cstheme="minorHAnsi"/>
          <w:sz w:val="22"/>
          <w:szCs w:val="22"/>
        </w:rPr>
      </w:pPr>
      <w:r w:rsidRPr="00AE5B0B">
        <w:rPr>
          <w:rFonts w:cstheme="minorHAnsi"/>
          <w:b/>
          <w:noProof/>
          <w:color w:val="000000"/>
          <w:sz w:val="22"/>
          <w:szCs w:val="22"/>
        </w:rPr>
        <w:t>II.</w:t>
      </w:r>
      <w:r w:rsidR="00EC72A5" w:rsidRPr="00AE5B0B">
        <w:rPr>
          <w:rFonts w:cstheme="minorHAnsi"/>
          <w:b/>
          <w:noProof/>
          <w:color w:val="000000"/>
          <w:sz w:val="22"/>
          <w:szCs w:val="22"/>
        </w:rPr>
        <w:t>9</w:t>
      </w:r>
      <w:r w:rsidRPr="00AE5B0B">
        <w:rPr>
          <w:rFonts w:cstheme="minorHAnsi"/>
          <w:b/>
          <w:noProof/>
          <w:color w:val="000000"/>
          <w:sz w:val="22"/>
          <w:szCs w:val="22"/>
        </w:rPr>
        <w:t>.1</w:t>
      </w:r>
      <w:r w:rsidRPr="00AE5B0B">
        <w:rPr>
          <w:rFonts w:cstheme="minorHAnsi"/>
          <w:b/>
          <w:i/>
          <w:color w:val="000000"/>
          <w:sz w:val="22"/>
          <w:szCs w:val="22"/>
        </w:rPr>
        <w:tab/>
      </w:r>
      <w:r w:rsidRPr="00AE5B0B">
        <w:rPr>
          <w:rFonts w:cstheme="minorHAnsi"/>
          <w:sz w:val="22"/>
          <w:szCs w:val="22"/>
        </w:rPr>
        <w:t xml:space="preserve">Le contractant ne peut céder tout ou partie des droits, y compris des créances, et obligations découlant du CC sans l'autorisation préalable écrite </w:t>
      </w:r>
      <w:r w:rsidR="00DD3512" w:rsidRPr="00AE5B0B">
        <w:rPr>
          <w:rFonts w:cstheme="minorHAnsi"/>
          <w:sz w:val="22"/>
          <w:szCs w:val="22"/>
        </w:rPr>
        <w:t>d’Expertise France</w:t>
      </w:r>
      <w:r w:rsidRPr="00AE5B0B">
        <w:rPr>
          <w:rFonts w:cstheme="minorHAnsi"/>
          <w:sz w:val="22"/>
          <w:szCs w:val="22"/>
        </w:rPr>
        <w:t>.</w:t>
      </w:r>
    </w:p>
    <w:p w14:paraId="104CB13C" w14:textId="26B81A0C" w:rsidR="00393A80" w:rsidRPr="00AE5B0B" w:rsidRDefault="00393A80" w:rsidP="002E558B">
      <w:pPr>
        <w:ind w:left="851" w:hanging="851"/>
        <w:jc w:val="both"/>
        <w:rPr>
          <w:rFonts w:cstheme="minorHAnsi"/>
          <w:sz w:val="22"/>
          <w:szCs w:val="22"/>
        </w:rPr>
      </w:pPr>
      <w:r w:rsidRPr="00AE5B0B">
        <w:rPr>
          <w:rFonts w:cstheme="minorHAnsi"/>
          <w:b/>
          <w:noProof/>
          <w:color w:val="000000"/>
          <w:sz w:val="22"/>
          <w:szCs w:val="22"/>
        </w:rPr>
        <w:t>II.</w:t>
      </w:r>
      <w:r w:rsidR="00EC72A5" w:rsidRPr="00AE5B0B">
        <w:rPr>
          <w:rFonts w:cstheme="minorHAnsi"/>
          <w:b/>
          <w:noProof/>
          <w:color w:val="000000"/>
          <w:sz w:val="22"/>
          <w:szCs w:val="22"/>
        </w:rPr>
        <w:t>9</w:t>
      </w:r>
      <w:r w:rsidRPr="00AE5B0B">
        <w:rPr>
          <w:rFonts w:cstheme="minorHAnsi"/>
          <w:b/>
          <w:noProof/>
          <w:color w:val="000000"/>
          <w:sz w:val="22"/>
          <w:szCs w:val="22"/>
        </w:rPr>
        <w:t>.2</w:t>
      </w:r>
      <w:r w:rsidRPr="00AE5B0B">
        <w:rPr>
          <w:rFonts w:cstheme="minorHAnsi"/>
          <w:b/>
          <w:color w:val="000000"/>
          <w:sz w:val="22"/>
          <w:szCs w:val="22"/>
        </w:rPr>
        <w:tab/>
      </w:r>
      <w:r w:rsidRPr="00AE5B0B">
        <w:rPr>
          <w:rFonts w:cstheme="minorHAnsi"/>
          <w:sz w:val="22"/>
          <w:szCs w:val="22"/>
        </w:rPr>
        <w:t xml:space="preserve">En l'absence de cette autorisation ou en cas de non-respect des conditions dont elle est assortie, la cession des droits ou obligations effectuée par le contractant n'est pas opposable </w:t>
      </w:r>
      <w:r w:rsidR="006F64D7" w:rsidRPr="00AE5B0B">
        <w:rPr>
          <w:rFonts w:cstheme="minorHAnsi"/>
          <w:sz w:val="22"/>
          <w:szCs w:val="22"/>
        </w:rPr>
        <w:t>à Expertise France</w:t>
      </w:r>
      <w:r w:rsidRPr="00AE5B0B">
        <w:rPr>
          <w:rFonts w:cstheme="minorHAnsi"/>
          <w:sz w:val="22"/>
          <w:szCs w:val="22"/>
        </w:rPr>
        <w:t xml:space="preserve"> et n'a aucun effet à son égard.</w:t>
      </w:r>
    </w:p>
    <w:p w14:paraId="69381726" w14:textId="7FCC0A1C" w:rsidR="00393A80" w:rsidRPr="00AE5B0B" w:rsidRDefault="00393A80" w:rsidP="002E558B">
      <w:pPr>
        <w:pStyle w:val="Titre2"/>
        <w:rPr>
          <w:rFonts w:cstheme="minorHAnsi"/>
          <w:sz w:val="22"/>
          <w:szCs w:val="22"/>
        </w:rPr>
      </w:pPr>
      <w:r w:rsidRPr="00AE5B0B">
        <w:rPr>
          <w:rFonts w:cstheme="minorHAnsi"/>
          <w:sz w:val="22"/>
          <w:szCs w:val="22"/>
        </w:rPr>
        <w:lastRenderedPageBreak/>
        <w:t>Article II.</w:t>
      </w:r>
      <w:r w:rsidR="00EC72A5" w:rsidRPr="00AE5B0B">
        <w:rPr>
          <w:rFonts w:cstheme="minorHAnsi"/>
          <w:sz w:val="22"/>
          <w:szCs w:val="22"/>
        </w:rPr>
        <w:t>10</w:t>
      </w:r>
      <w:r w:rsidRPr="00AE5B0B">
        <w:rPr>
          <w:rFonts w:cstheme="minorHAnsi"/>
          <w:sz w:val="22"/>
          <w:szCs w:val="22"/>
        </w:rPr>
        <w:t>– Propriété des résultats – Droits de propriété intellectuelle et industrielle</w:t>
      </w:r>
    </w:p>
    <w:p w14:paraId="27DCEA2B" w14:textId="51ACC683" w:rsidR="00393A80" w:rsidRPr="00AE5B0B" w:rsidRDefault="00393A80" w:rsidP="002E558B">
      <w:pPr>
        <w:pStyle w:val="Heading3contract"/>
        <w:rPr>
          <w:rFonts w:cstheme="minorHAnsi"/>
          <w:sz w:val="22"/>
          <w:szCs w:val="22"/>
        </w:rPr>
      </w:pPr>
      <w:r w:rsidRPr="00AE5B0B">
        <w:rPr>
          <w:rFonts w:cstheme="minorHAnsi"/>
          <w:sz w:val="22"/>
          <w:szCs w:val="22"/>
        </w:rPr>
        <w:t>II.</w:t>
      </w:r>
      <w:r w:rsidR="00EC72A5" w:rsidRPr="00AE5B0B">
        <w:rPr>
          <w:rFonts w:cstheme="minorHAnsi"/>
          <w:sz w:val="22"/>
          <w:szCs w:val="22"/>
        </w:rPr>
        <w:t>10</w:t>
      </w:r>
      <w:r w:rsidRPr="00AE5B0B">
        <w:rPr>
          <w:rFonts w:cstheme="minorHAnsi"/>
          <w:sz w:val="22"/>
          <w:szCs w:val="22"/>
        </w:rPr>
        <w:t>.1</w:t>
      </w:r>
      <w:r w:rsidRPr="00AE5B0B">
        <w:rPr>
          <w:rFonts w:cstheme="minorHAnsi"/>
          <w:sz w:val="22"/>
          <w:szCs w:val="22"/>
        </w:rPr>
        <w:tab/>
        <w:t>Définitions</w:t>
      </w:r>
    </w:p>
    <w:p w14:paraId="61103389" w14:textId="77777777" w:rsidR="00393A80" w:rsidRPr="00AE5B0B" w:rsidRDefault="00393A80" w:rsidP="002E558B">
      <w:pPr>
        <w:spacing w:after="120"/>
        <w:jc w:val="both"/>
        <w:rPr>
          <w:rFonts w:cstheme="minorHAnsi"/>
          <w:sz w:val="22"/>
          <w:szCs w:val="22"/>
        </w:rPr>
      </w:pPr>
      <w:r w:rsidRPr="00AE5B0B">
        <w:rPr>
          <w:rFonts w:cstheme="minorHAnsi"/>
          <w:sz w:val="22"/>
          <w:szCs w:val="22"/>
        </w:rPr>
        <w:t xml:space="preserve">Les définitions suivantes s'appliquent au présent </w:t>
      </w:r>
      <w:proofErr w:type="gramStart"/>
      <w:r w:rsidRPr="00AE5B0B">
        <w:rPr>
          <w:rFonts w:cstheme="minorHAnsi"/>
          <w:sz w:val="22"/>
          <w:szCs w:val="22"/>
        </w:rPr>
        <w:t>CC:</w:t>
      </w:r>
      <w:proofErr w:type="gramEnd"/>
    </w:p>
    <w:p w14:paraId="4595E649" w14:textId="1675A1FF" w:rsidR="00393A80" w:rsidRPr="00AE5B0B" w:rsidRDefault="00393A80" w:rsidP="002E558B">
      <w:pPr>
        <w:spacing w:after="120"/>
        <w:jc w:val="both"/>
        <w:rPr>
          <w:rFonts w:cstheme="minorHAnsi"/>
          <w:sz w:val="22"/>
          <w:szCs w:val="22"/>
        </w:rPr>
      </w:pPr>
      <w:r w:rsidRPr="00AE5B0B">
        <w:rPr>
          <w:rFonts w:cstheme="minorHAnsi"/>
          <w:sz w:val="22"/>
          <w:szCs w:val="22"/>
        </w:rPr>
        <w:t>1) on entend par</w:t>
      </w:r>
      <w:proofErr w:type="gramStart"/>
      <w:r w:rsidRPr="00AE5B0B">
        <w:rPr>
          <w:rFonts w:cstheme="minorHAnsi"/>
          <w:sz w:val="22"/>
          <w:szCs w:val="22"/>
        </w:rPr>
        <w:t xml:space="preserve"> «résultats</w:t>
      </w:r>
      <w:proofErr w:type="gramEnd"/>
      <w:r w:rsidRPr="00AE5B0B">
        <w:rPr>
          <w:rFonts w:cstheme="minorHAnsi"/>
          <w:sz w:val="22"/>
          <w:szCs w:val="22"/>
        </w:rPr>
        <w:t xml:space="preserve">» tout produit escompté de l'exécution du CC qui est livré et qui fait l'objet d'une acceptation définitive de la part </w:t>
      </w:r>
      <w:r w:rsidR="00DD3512" w:rsidRPr="00AE5B0B">
        <w:rPr>
          <w:rFonts w:cstheme="minorHAnsi"/>
          <w:sz w:val="22"/>
          <w:szCs w:val="22"/>
        </w:rPr>
        <w:t xml:space="preserve">d’Expertise </w:t>
      </w:r>
      <w:proofErr w:type="gramStart"/>
      <w:r w:rsidR="00DD3512" w:rsidRPr="00AE5B0B">
        <w:rPr>
          <w:rFonts w:cstheme="minorHAnsi"/>
          <w:sz w:val="22"/>
          <w:szCs w:val="22"/>
        </w:rPr>
        <w:t>France</w:t>
      </w:r>
      <w:r w:rsidRPr="00AE5B0B">
        <w:rPr>
          <w:rFonts w:cstheme="minorHAnsi"/>
          <w:sz w:val="22"/>
          <w:szCs w:val="22"/>
        </w:rPr>
        <w:t>;</w:t>
      </w:r>
      <w:proofErr w:type="gramEnd"/>
    </w:p>
    <w:p w14:paraId="22B05E5B" w14:textId="39D46BC2" w:rsidR="00393A80" w:rsidRPr="00AE5B0B" w:rsidRDefault="00393A80" w:rsidP="002E558B">
      <w:pPr>
        <w:spacing w:after="120"/>
        <w:jc w:val="both"/>
        <w:rPr>
          <w:rFonts w:cstheme="minorHAnsi"/>
          <w:sz w:val="22"/>
          <w:szCs w:val="22"/>
        </w:rPr>
      </w:pPr>
      <w:r w:rsidRPr="00AE5B0B">
        <w:rPr>
          <w:rFonts w:cstheme="minorHAnsi"/>
          <w:sz w:val="22"/>
          <w:szCs w:val="22"/>
        </w:rPr>
        <w:t>2) on entend par</w:t>
      </w:r>
      <w:proofErr w:type="gramStart"/>
      <w:r w:rsidRPr="00AE5B0B">
        <w:rPr>
          <w:rFonts w:cstheme="minorHAnsi"/>
          <w:sz w:val="22"/>
          <w:szCs w:val="22"/>
        </w:rPr>
        <w:t xml:space="preserve"> «auteur</w:t>
      </w:r>
      <w:proofErr w:type="gramEnd"/>
      <w:r w:rsidRPr="00AE5B0B">
        <w:rPr>
          <w:rFonts w:cstheme="minorHAnsi"/>
          <w:sz w:val="22"/>
          <w:szCs w:val="22"/>
        </w:rPr>
        <w:t xml:space="preserve">» toute personne physique qui a contribué à la production du résultat, y compris le personnel </w:t>
      </w:r>
      <w:r w:rsidR="00DD3512" w:rsidRPr="00AE5B0B">
        <w:rPr>
          <w:rFonts w:cstheme="minorHAnsi"/>
          <w:sz w:val="22"/>
          <w:szCs w:val="22"/>
        </w:rPr>
        <w:t>d’Expertise France</w:t>
      </w:r>
      <w:r w:rsidRPr="00AE5B0B">
        <w:rPr>
          <w:rFonts w:cstheme="minorHAnsi"/>
          <w:sz w:val="22"/>
          <w:szCs w:val="22"/>
        </w:rPr>
        <w:t xml:space="preserve"> ou d'un </w:t>
      </w:r>
      <w:proofErr w:type="gramStart"/>
      <w:r w:rsidRPr="00AE5B0B">
        <w:rPr>
          <w:rFonts w:cstheme="minorHAnsi"/>
          <w:sz w:val="22"/>
          <w:szCs w:val="22"/>
        </w:rPr>
        <w:t>tiers;</w:t>
      </w:r>
      <w:proofErr w:type="gramEnd"/>
    </w:p>
    <w:p w14:paraId="632088BF" w14:textId="2536CD31" w:rsidR="00393A80" w:rsidRPr="00AE5B0B" w:rsidRDefault="00393A80" w:rsidP="002E558B">
      <w:pPr>
        <w:spacing w:after="120"/>
        <w:jc w:val="both"/>
        <w:rPr>
          <w:rFonts w:cstheme="minorHAnsi"/>
          <w:sz w:val="22"/>
          <w:szCs w:val="22"/>
        </w:rPr>
      </w:pPr>
      <w:r w:rsidRPr="00AE5B0B">
        <w:rPr>
          <w:rFonts w:cstheme="minorHAnsi"/>
          <w:sz w:val="22"/>
          <w:szCs w:val="22"/>
        </w:rPr>
        <w:t>3) on entend par</w:t>
      </w:r>
      <w:proofErr w:type="gramStart"/>
      <w:r w:rsidRPr="00AE5B0B">
        <w:rPr>
          <w:rFonts w:cstheme="minorHAnsi"/>
          <w:sz w:val="22"/>
          <w:szCs w:val="22"/>
        </w:rPr>
        <w:t xml:space="preserve"> «droits</w:t>
      </w:r>
      <w:proofErr w:type="gramEnd"/>
      <w:r w:rsidRPr="00AE5B0B">
        <w:rPr>
          <w:rFonts w:cstheme="minorHAnsi"/>
          <w:sz w:val="22"/>
          <w:szCs w:val="22"/>
        </w:rPr>
        <w:t xml:space="preserve"> </w:t>
      </w:r>
      <w:proofErr w:type="gramStart"/>
      <w:r w:rsidRPr="00AE5B0B">
        <w:rPr>
          <w:rFonts w:cstheme="minorHAnsi"/>
          <w:sz w:val="22"/>
          <w:szCs w:val="22"/>
        </w:rPr>
        <w:t>préexistants»</w:t>
      </w:r>
      <w:proofErr w:type="gramEnd"/>
      <w:r w:rsidRPr="00AE5B0B">
        <w:rPr>
          <w:rFonts w:cstheme="minorHAnsi"/>
          <w:sz w:val="22"/>
          <w:szCs w:val="22"/>
        </w:rPr>
        <w:t xml:space="preserve"> tout droit de propriété intellectuelle et industrielle, y compris les technologies préexistantes, antérieur à leur commande par </w:t>
      </w:r>
      <w:r w:rsidR="00CB2123" w:rsidRPr="00AE5B0B">
        <w:rPr>
          <w:rFonts w:cstheme="minorHAnsi"/>
          <w:sz w:val="22"/>
          <w:szCs w:val="22"/>
        </w:rPr>
        <w:t>Expertise France</w:t>
      </w:r>
      <w:r w:rsidRPr="00AE5B0B">
        <w:rPr>
          <w:rFonts w:cstheme="minorHAnsi"/>
          <w:sz w:val="22"/>
          <w:szCs w:val="22"/>
        </w:rPr>
        <w:t xml:space="preserve"> ou le contractant aux fins de l'exécution du CC et comprenant les droits de propriété et d'exploitation détenus par le contractant, l'auteur, </w:t>
      </w:r>
      <w:r w:rsidR="00CB2123" w:rsidRPr="00AE5B0B">
        <w:rPr>
          <w:rFonts w:cstheme="minorHAnsi"/>
          <w:sz w:val="22"/>
          <w:szCs w:val="22"/>
        </w:rPr>
        <w:t>Expertise France</w:t>
      </w:r>
      <w:r w:rsidRPr="00AE5B0B">
        <w:rPr>
          <w:rFonts w:cstheme="minorHAnsi"/>
          <w:sz w:val="22"/>
          <w:szCs w:val="22"/>
        </w:rPr>
        <w:t xml:space="preserve"> et les tiers.</w:t>
      </w:r>
    </w:p>
    <w:p w14:paraId="722AF05C" w14:textId="6C48709F" w:rsidR="00393A80" w:rsidRPr="00AE5B0B" w:rsidRDefault="00393A80" w:rsidP="002E558B">
      <w:pPr>
        <w:pStyle w:val="Heading3contract"/>
        <w:rPr>
          <w:rFonts w:cstheme="minorHAnsi"/>
          <w:sz w:val="22"/>
          <w:szCs w:val="22"/>
        </w:rPr>
      </w:pPr>
      <w:r w:rsidRPr="00AE5B0B">
        <w:rPr>
          <w:rFonts w:cstheme="minorHAnsi"/>
          <w:sz w:val="22"/>
          <w:szCs w:val="22"/>
        </w:rPr>
        <w:t>II.</w:t>
      </w:r>
      <w:r w:rsidR="00EC72A5" w:rsidRPr="00AE5B0B">
        <w:rPr>
          <w:rFonts w:cstheme="minorHAnsi"/>
          <w:sz w:val="22"/>
          <w:szCs w:val="22"/>
        </w:rPr>
        <w:t>10</w:t>
      </w:r>
      <w:r w:rsidRPr="00AE5B0B">
        <w:rPr>
          <w:rFonts w:cstheme="minorHAnsi"/>
          <w:sz w:val="22"/>
          <w:szCs w:val="22"/>
        </w:rPr>
        <w:t>.2</w:t>
      </w:r>
      <w:r w:rsidRPr="00AE5B0B">
        <w:rPr>
          <w:rFonts w:cstheme="minorHAnsi"/>
          <w:sz w:val="22"/>
          <w:szCs w:val="22"/>
        </w:rPr>
        <w:tab/>
        <w:t>Propriété des résultats</w:t>
      </w:r>
    </w:p>
    <w:p w14:paraId="7453E59E" w14:textId="426A90DD" w:rsidR="00393A80" w:rsidRPr="00AE5B0B" w:rsidRDefault="00393A80" w:rsidP="002E558B">
      <w:pPr>
        <w:jc w:val="both"/>
        <w:rPr>
          <w:rFonts w:cstheme="minorHAnsi"/>
          <w:sz w:val="22"/>
          <w:szCs w:val="22"/>
        </w:rPr>
      </w:pPr>
      <w:r w:rsidRPr="00AE5B0B">
        <w:rPr>
          <w:rFonts w:cstheme="minorHAnsi"/>
          <w:sz w:val="22"/>
          <w:szCs w:val="22"/>
        </w:rPr>
        <w:t xml:space="preserve">La propriété des résultats est intégralement et irrévocablement acquise </w:t>
      </w:r>
      <w:r w:rsidR="006F64D7" w:rsidRPr="00AE5B0B">
        <w:rPr>
          <w:rFonts w:cstheme="minorHAnsi"/>
          <w:sz w:val="22"/>
          <w:szCs w:val="22"/>
        </w:rPr>
        <w:t>à Expertise France</w:t>
      </w:r>
      <w:r w:rsidRPr="00AE5B0B">
        <w:rPr>
          <w:rFonts w:cstheme="minorHAnsi"/>
          <w:sz w:val="22"/>
          <w:szCs w:val="22"/>
        </w:rPr>
        <w:t xml:space="preserve"> en vertu du présent CC, notamment tout droit lié à tout résultat mentionné dans le CC et les bons de commande ou les contrats spécifiques. Les droits intégrés dans les résultats peuvent comprendre les droits d'auteur et autres droits de propriété intellectuelle ou industrielle, ainsi que toutes les solutions technologiques et les informations incorporées dans ces dernières, produits dans le cadre de l'exécution du CC. </w:t>
      </w:r>
      <w:r w:rsidR="00CB2123" w:rsidRPr="00AE5B0B">
        <w:rPr>
          <w:rFonts w:cstheme="minorHAnsi"/>
          <w:sz w:val="22"/>
          <w:szCs w:val="22"/>
        </w:rPr>
        <w:t>Expertise France</w:t>
      </w:r>
      <w:r w:rsidRPr="00AE5B0B">
        <w:rPr>
          <w:rFonts w:cstheme="minorHAnsi"/>
          <w:sz w:val="22"/>
          <w:szCs w:val="22"/>
        </w:rPr>
        <w:t xml:space="preserve"> peut les exploiter ainsi qu'il est indiqué dans le présent CC ou dans les bons de commande ou contrats spécifiques. Tous les droits sont acquis </w:t>
      </w:r>
      <w:r w:rsidR="006F64D7" w:rsidRPr="00AE5B0B">
        <w:rPr>
          <w:rFonts w:cstheme="minorHAnsi"/>
          <w:sz w:val="22"/>
          <w:szCs w:val="22"/>
        </w:rPr>
        <w:t>à Expertise France</w:t>
      </w:r>
      <w:r w:rsidR="00DB41E6" w:rsidRPr="00AE5B0B">
        <w:rPr>
          <w:rFonts w:cstheme="minorHAnsi"/>
          <w:sz w:val="22"/>
          <w:szCs w:val="22"/>
        </w:rPr>
        <w:t xml:space="preserve"> </w:t>
      </w:r>
      <w:r w:rsidRPr="00AE5B0B">
        <w:rPr>
          <w:rFonts w:cstheme="minorHAnsi"/>
          <w:sz w:val="22"/>
          <w:szCs w:val="22"/>
        </w:rPr>
        <w:t xml:space="preserve">dès la livraison des résultats par le contractant et leur acceptation par </w:t>
      </w:r>
      <w:r w:rsidR="00CB2123" w:rsidRPr="00AE5B0B">
        <w:rPr>
          <w:rFonts w:cstheme="minorHAnsi"/>
          <w:sz w:val="22"/>
          <w:szCs w:val="22"/>
        </w:rPr>
        <w:t>Expertise France</w:t>
      </w:r>
      <w:r w:rsidRPr="00AE5B0B">
        <w:rPr>
          <w:rFonts w:cstheme="minorHAnsi"/>
          <w:sz w:val="22"/>
          <w:szCs w:val="22"/>
        </w:rPr>
        <w:t xml:space="preserve">. Cette livraison et cette acceptation sont réputées constituer une cession effective des droits du contractant </w:t>
      </w:r>
      <w:r w:rsidR="006F64D7" w:rsidRPr="00AE5B0B">
        <w:rPr>
          <w:rFonts w:cstheme="minorHAnsi"/>
          <w:sz w:val="22"/>
          <w:szCs w:val="22"/>
        </w:rPr>
        <w:t>à Expertise France</w:t>
      </w:r>
      <w:r w:rsidRPr="00AE5B0B">
        <w:rPr>
          <w:rFonts w:cstheme="minorHAnsi"/>
          <w:sz w:val="22"/>
          <w:szCs w:val="22"/>
        </w:rPr>
        <w:t>.</w:t>
      </w:r>
    </w:p>
    <w:p w14:paraId="519CC353" w14:textId="57368AA2" w:rsidR="00393A80" w:rsidRPr="00AE5B0B" w:rsidRDefault="00393A80" w:rsidP="002E558B">
      <w:pPr>
        <w:jc w:val="both"/>
        <w:rPr>
          <w:rFonts w:cstheme="minorHAnsi"/>
          <w:sz w:val="22"/>
          <w:szCs w:val="22"/>
        </w:rPr>
      </w:pPr>
      <w:r w:rsidRPr="00AE5B0B">
        <w:rPr>
          <w:rFonts w:cstheme="minorHAnsi"/>
          <w:sz w:val="22"/>
          <w:szCs w:val="22"/>
        </w:rPr>
        <w:t xml:space="preserve">Le paiement du prix indiqué dans les bons de commande ou les contrats spécifiques est réputé inclure toutes les rémunérations dues au contractant au titre de l'acquisition de droits par </w:t>
      </w:r>
      <w:r w:rsidR="00CB2123" w:rsidRPr="00AE5B0B">
        <w:rPr>
          <w:rFonts w:cstheme="minorHAnsi"/>
          <w:sz w:val="22"/>
          <w:szCs w:val="22"/>
        </w:rPr>
        <w:t>Expertise France</w:t>
      </w:r>
      <w:r w:rsidRPr="00AE5B0B">
        <w:rPr>
          <w:rFonts w:cstheme="minorHAnsi"/>
          <w:sz w:val="22"/>
          <w:szCs w:val="22"/>
        </w:rPr>
        <w:t>, notamment toutes les formes d'exploitation des résultats.</w:t>
      </w:r>
    </w:p>
    <w:p w14:paraId="05FE3AC5" w14:textId="0D4453BE" w:rsidR="00393A80" w:rsidRPr="00AE5B0B" w:rsidRDefault="00393A80" w:rsidP="002E558B">
      <w:pPr>
        <w:jc w:val="both"/>
        <w:rPr>
          <w:rFonts w:cstheme="minorHAnsi"/>
          <w:sz w:val="22"/>
          <w:szCs w:val="22"/>
        </w:rPr>
      </w:pPr>
      <w:r w:rsidRPr="00AE5B0B">
        <w:rPr>
          <w:rFonts w:cstheme="minorHAnsi"/>
          <w:sz w:val="22"/>
          <w:szCs w:val="22"/>
        </w:rPr>
        <w:t xml:space="preserve">L'acquisition de droits par </w:t>
      </w:r>
      <w:r w:rsidR="00CB2123" w:rsidRPr="00AE5B0B">
        <w:rPr>
          <w:rFonts w:cstheme="minorHAnsi"/>
          <w:sz w:val="22"/>
          <w:szCs w:val="22"/>
        </w:rPr>
        <w:t>Expertise France</w:t>
      </w:r>
      <w:r w:rsidR="00875C74" w:rsidRPr="00AE5B0B">
        <w:rPr>
          <w:rFonts w:cstheme="minorHAnsi"/>
          <w:sz w:val="22"/>
          <w:szCs w:val="22"/>
        </w:rPr>
        <w:t xml:space="preserve"> </w:t>
      </w:r>
      <w:r w:rsidRPr="00AE5B0B">
        <w:rPr>
          <w:rFonts w:cstheme="minorHAnsi"/>
          <w:sz w:val="22"/>
          <w:szCs w:val="22"/>
        </w:rPr>
        <w:t>au titre du présent CC est valable pour le monde entier.</w:t>
      </w:r>
    </w:p>
    <w:p w14:paraId="05215576" w14:textId="114D5141" w:rsidR="00393A80" w:rsidRPr="00AE5B0B" w:rsidRDefault="00CB2123" w:rsidP="002E558B">
      <w:pPr>
        <w:jc w:val="both"/>
        <w:rPr>
          <w:rFonts w:cstheme="minorHAnsi"/>
          <w:sz w:val="22"/>
          <w:szCs w:val="22"/>
        </w:rPr>
      </w:pPr>
      <w:r w:rsidRPr="00AE5B0B">
        <w:rPr>
          <w:rFonts w:cstheme="minorHAnsi"/>
          <w:sz w:val="22"/>
          <w:szCs w:val="22"/>
        </w:rPr>
        <w:t>Expertise France</w:t>
      </w:r>
      <w:r w:rsidR="00393A80" w:rsidRPr="00AE5B0B">
        <w:rPr>
          <w:rFonts w:cstheme="minorHAnsi"/>
          <w:sz w:val="22"/>
          <w:szCs w:val="22"/>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w:t>
      </w:r>
    </w:p>
    <w:p w14:paraId="6AD844B0" w14:textId="49867ED3"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10</w:t>
      </w:r>
      <w:r w:rsidRPr="00AE5B0B">
        <w:rPr>
          <w:rFonts w:cstheme="minorHAnsi"/>
          <w:sz w:val="22"/>
          <w:szCs w:val="22"/>
        </w:rPr>
        <w:t>.3</w:t>
      </w:r>
      <w:r w:rsidRPr="00AE5B0B">
        <w:rPr>
          <w:rFonts w:cstheme="minorHAnsi"/>
          <w:sz w:val="22"/>
          <w:szCs w:val="22"/>
        </w:rPr>
        <w:tab/>
        <w:t>Licences sur les droits préexistants</w:t>
      </w:r>
    </w:p>
    <w:p w14:paraId="05D01651" w14:textId="5E32EB0D" w:rsidR="00393A80" w:rsidRPr="00AE5B0B" w:rsidRDefault="00CB2123" w:rsidP="002E558B">
      <w:pPr>
        <w:jc w:val="both"/>
        <w:rPr>
          <w:rFonts w:cstheme="minorHAnsi"/>
          <w:sz w:val="22"/>
          <w:szCs w:val="22"/>
        </w:rPr>
      </w:pPr>
      <w:r w:rsidRPr="00AE5B0B">
        <w:rPr>
          <w:rFonts w:cstheme="minorHAnsi"/>
          <w:sz w:val="22"/>
          <w:szCs w:val="22"/>
        </w:rPr>
        <w:t>Expertise France</w:t>
      </w:r>
      <w:r w:rsidR="00875C74" w:rsidRPr="00AE5B0B">
        <w:rPr>
          <w:rFonts w:cstheme="minorHAnsi"/>
          <w:sz w:val="22"/>
          <w:szCs w:val="22"/>
        </w:rPr>
        <w:t xml:space="preserve"> </w:t>
      </w:r>
      <w:r w:rsidR="00393A80" w:rsidRPr="00AE5B0B">
        <w:rPr>
          <w:rFonts w:cstheme="minorHAnsi"/>
          <w:sz w:val="22"/>
          <w:szCs w:val="22"/>
        </w:rPr>
        <w:t>n'acquiert pas la propriété des droits préexistants.</w:t>
      </w:r>
    </w:p>
    <w:p w14:paraId="1AF4D701" w14:textId="627033A7" w:rsidR="00393A80" w:rsidRPr="00AE5B0B" w:rsidRDefault="00393A80" w:rsidP="002E558B">
      <w:pPr>
        <w:jc w:val="both"/>
        <w:rPr>
          <w:rFonts w:cstheme="minorHAnsi"/>
          <w:sz w:val="22"/>
          <w:szCs w:val="22"/>
        </w:rPr>
      </w:pPr>
      <w:r w:rsidRPr="00AE5B0B">
        <w:rPr>
          <w:rFonts w:cstheme="minorHAnsi"/>
          <w:sz w:val="22"/>
          <w:szCs w:val="22"/>
        </w:rPr>
        <w:t xml:space="preserve">Le contractant accorde une licence libre de redevance, non exclusive et irrévocable sur les droits préexistants </w:t>
      </w:r>
      <w:r w:rsidR="006F64D7" w:rsidRPr="00AE5B0B">
        <w:rPr>
          <w:rFonts w:cstheme="minorHAnsi"/>
          <w:sz w:val="22"/>
          <w:szCs w:val="22"/>
        </w:rPr>
        <w:t>à Expertise France</w:t>
      </w:r>
      <w:r w:rsidRPr="00AE5B0B">
        <w:rPr>
          <w:rFonts w:cstheme="minorHAnsi"/>
          <w:sz w:val="22"/>
          <w:szCs w:val="22"/>
        </w:rPr>
        <w:t>, qui peut exploiter ces droits comme prévu à l'article </w:t>
      </w:r>
      <w:r w:rsidR="00A62013" w:rsidRPr="00AE5B0B">
        <w:rPr>
          <w:rFonts w:cstheme="minorHAnsi"/>
          <w:sz w:val="22"/>
          <w:szCs w:val="22"/>
        </w:rPr>
        <w:t>I</w:t>
      </w:r>
      <w:r w:rsidRPr="00AE5B0B">
        <w:rPr>
          <w:rFonts w:cstheme="minorHAnsi"/>
          <w:sz w:val="22"/>
          <w:szCs w:val="22"/>
        </w:rPr>
        <w:t>I.</w:t>
      </w:r>
      <w:r w:rsidR="00A62013" w:rsidRPr="00AE5B0B">
        <w:rPr>
          <w:rFonts w:cstheme="minorHAnsi"/>
          <w:sz w:val="22"/>
          <w:szCs w:val="22"/>
        </w:rPr>
        <w:t>10.4</w:t>
      </w:r>
      <w:r w:rsidRPr="00AE5B0B">
        <w:rPr>
          <w:rFonts w:cstheme="minorHAnsi"/>
          <w:sz w:val="22"/>
          <w:szCs w:val="22"/>
        </w:rPr>
        <w:t xml:space="preserve"> ou dans les </w:t>
      </w:r>
      <w:r w:rsidRPr="00AE5B0B">
        <w:rPr>
          <w:rFonts w:cstheme="minorHAnsi"/>
          <w:sz w:val="22"/>
          <w:szCs w:val="22"/>
        </w:rPr>
        <w:lastRenderedPageBreak/>
        <w:t xml:space="preserve">bons de commande ou les contrats spécifiques. Tous les droits préexistants font l'objet de licences accordées </w:t>
      </w:r>
      <w:r w:rsidR="006F64D7" w:rsidRPr="00AE5B0B">
        <w:rPr>
          <w:rFonts w:cstheme="minorHAnsi"/>
          <w:sz w:val="22"/>
          <w:szCs w:val="22"/>
        </w:rPr>
        <w:t>à Expertise France</w:t>
      </w:r>
      <w:r w:rsidR="00875C74" w:rsidRPr="00AE5B0B">
        <w:rPr>
          <w:rFonts w:cstheme="minorHAnsi"/>
          <w:sz w:val="22"/>
          <w:szCs w:val="22"/>
        </w:rPr>
        <w:t xml:space="preserve"> </w:t>
      </w:r>
      <w:r w:rsidRPr="00AE5B0B">
        <w:rPr>
          <w:rFonts w:cstheme="minorHAnsi"/>
          <w:sz w:val="22"/>
          <w:szCs w:val="22"/>
        </w:rPr>
        <w:t xml:space="preserve">dès la livraison des résultats et leur acceptation par </w:t>
      </w:r>
      <w:r w:rsidR="00875C74" w:rsidRPr="00AE5B0B">
        <w:rPr>
          <w:rFonts w:cstheme="minorHAnsi"/>
          <w:sz w:val="22"/>
          <w:szCs w:val="22"/>
        </w:rPr>
        <w:t>celui-ci</w:t>
      </w:r>
      <w:r w:rsidRPr="00AE5B0B">
        <w:rPr>
          <w:rFonts w:cstheme="minorHAnsi"/>
          <w:sz w:val="22"/>
          <w:szCs w:val="22"/>
        </w:rPr>
        <w:t>.</w:t>
      </w:r>
    </w:p>
    <w:p w14:paraId="605555A6" w14:textId="057A7705" w:rsidR="009A5107" w:rsidRPr="00AE5B0B" w:rsidRDefault="009A5107" w:rsidP="002E558B">
      <w:pPr>
        <w:jc w:val="both"/>
        <w:rPr>
          <w:rFonts w:cstheme="minorHAnsi"/>
          <w:sz w:val="22"/>
          <w:szCs w:val="22"/>
        </w:rPr>
      </w:pPr>
      <w:r w:rsidRPr="00AE5B0B">
        <w:rPr>
          <w:rFonts w:cstheme="minorHAnsi"/>
          <w:sz w:val="22"/>
          <w:szCs w:val="22"/>
        </w:rPr>
        <w:t xml:space="preserve">Le contractant fournit </w:t>
      </w:r>
      <w:r w:rsidR="006F64D7" w:rsidRPr="00AE5B0B">
        <w:rPr>
          <w:rFonts w:cstheme="minorHAnsi"/>
          <w:sz w:val="22"/>
          <w:szCs w:val="22"/>
        </w:rPr>
        <w:t>à Expertise France</w:t>
      </w:r>
      <w:r w:rsidRPr="00AE5B0B">
        <w:rPr>
          <w:rFonts w:cstheme="minorHAnsi"/>
          <w:sz w:val="22"/>
          <w:szCs w:val="22"/>
        </w:rPr>
        <w:t xml:space="preserve"> une liste des droits préexistants et des droits de tiers, y compris ceux de son personnel, d'auteurs ou d'autres détenteurs de droits, tels que définis à l'article II.10.5.</w:t>
      </w:r>
    </w:p>
    <w:p w14:paraId="0A0797C0" w14:textId="69564CD2" w:rsidR="009A5107" w:rsidRPr="00AE5B0B" w:rsidRDefault="009A5107" w:rsidP="002E558B">
      <w:pPr>
        <w:jc w:val="both"/>
        <w:rPr>
          <w:rFonts w:cstheme="minorHAnsi"/>
          <w:sz w:val="22"/>
          <w:szCs w:val="22"/>
        </w:rPr>
      </w:pPr>
      <w:r w:rsidRPr="00AE5B0B">
        <w:rPr>
          <w:rFonts w:cstheme="minorHAnsi"/>
          <w:sz w:val="22"/>
          <w:szCs w:val="22"/>
        </w:rPr>
        <w:t>Le contractant présente des preuves pertinentes et exhaustives de l'acquisition de tous les droits préexistants et de tiers nécessaires lors de la présentation du résultat concerné.</w:t>
      </w:r>
    </w:p>
    <w:p w14:paraId="3DE8EFF8" w14:textId="2AC50DEC" w:rsidR="00393A80" w:rsidRPr="00AE5B0B" w:rsidRDefault="00393A80" w:rsidP="002E558B">
      <w:pPr>
        <w:jc w:val="both"/>
        <w:rPr>
          <w:rFonts w:cstheme="minorHAnsi"/>
          <w:sz w:val="22"/>
          <w:szCs w:val="22"/>
        </w:rPr>
      </w:pPr>
      <w:r w:rsidRPr="00AE5B0B">
        <w:rPr>
          <w:rFonts w:cstheme="minorHAnsi"/>
          <w:sz w:val="22"/>
          <w:szCs w:val="22"/>
        </w:rPr>
        <w:t xml:space="preserve">L'octroi </w:t>
      </w:r>
      <w:r w:rsidR="006F64D7" w:rsidRPr="00AE5B0B">
        <w:rPr>
          <w:rFonts w:cstheme="minorHAnsi"/>
          <w:sz w:val="22"/>
          <w:szCs w:val="22"/>
        </w:rPr>
        <w:t>à Expertise France</w:t>
      </w:r>
      <w:r w:rsidR="00875C74" w:rsidRPr="00AE5B0B">
        <w:rPr>
          <w:rFonts w:cstheme="minorHAnsi"/>
          <w:sz w:val="22"/>
          <w:szCs w:val="22"/>
        </w:rPr>
        <w:t xml:space="preserve"> </w:t>
      </w:r>
      <w:r w:rsidRPr="00AE5B0B">
        <w:rPr>
          <w:rFonts w:cstheme="minorHAnsi"/>
          <w:sz w:val="22"/>
          <w:szCs w:val="22"/>
        </w:rPr>
        <w:t>de licences sur les droits préexistants au titre du présent CC est valable pour le monde entier et pour toute la durée de la protection des droits de propriété intellectuelle.</w:t>
      </w:r>
    </w:p>
    <w:p w14:paraId="2C4AD62F" w14:textId="47BC393F"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10</w:t>
      </w:r>
      <w:r w:rsidRPr="00AE5B0B">
        <w:rPr>
          <w:rFonts w:cstheme="minorHAnsi"/>
          <w:sz w:val="22"/>
          <w:szCs w:val="22"/>
        </w:rPr>
        <w:t>.4</w:t>
      </w:r>
      <w:r w:rsidRPr="00AE5B0B">
        <w:rPr>
          <w:rFonts w:cstheme="minorHAnsi"/>
          <w:sz w:val="22"/>
          <w:szCs w:val="22"/>
        </w:rPr>
        <w:tab/>
        <w:t>Modes d'exploitation</w:t>
      </w:r>
    </w:p>
    <w:p w14:paraId="4E07A1CA" w14:textId="4634BD21" w:rsidR="00393A80" w:rsidRPr="00AE5B0B" w:rsidRDefault="00CB2123" w:rsidP="002E558B">
      <w:pPr>
        <w:jc w:val="both"/>
        <w:rPr>
          <w:rFonts w:cstheme="minorHAnsi"/>
          <w:sz w:val="22"/>
          <w:szCs w:val="22"/>
        </w:rPr>
      </w:pPr>
      <w:r w:rsidRPr="00AE5B0B">
        <w:rPr>
          <w:rFonts w:cstheme="minorHAnsi"/>
          <w:sz w:val="22"/>
          <w:szCs w:val="22"/>
        </w:rPr>
        <w:t>Expertise France</w:t>
      </w:r>
      <w:r w:rsidR="00875C74" w:rsidRPr="00AE5B0B">
        <w:rPr>
          <w:rFonts w:cstheme="minorHAnsi"/>
          <w:sz w:val="22"/>
          <w:szCs w:val="22"/>
        </w:rPr>
        <w:t xml:space="preserve"> </w:t>
      </w:r>
      <w:r w:rsidR="00393A80" w:rsidRPr="00AE5B0B">
        <w:rPr>
          <w:rFonts w:cstheme="minorHAnsi"/>
          <w:sz w:val="22"/>
          <w:szCs w:val="22"/>
        </w:rPr>
        <w:t xml:space="preserve">acquiert la propriété de chacun des résultats obtenus en tant que produit du présent CC susceptible d'être exploité aux fins </w:t>
      </w:r>
      <w:proofErr w:type="gramStart"/>
      <w:r w:rsidR="00393A80" w:rsidRPr="00AE5B0B">
        <w:rPr>
          <w:rFonts w:cstheme="minorHAnsi"/>
          <w:sz w:val="22"/>
          <w:szCs w:val="22"/>
        </w:rPr>
        <w:t>suivantes:</w:t>
      </w:r>
      <w:proofErr w:type="gramEnd"/>
    </w:p>
    <w:p w14:paraId="008B2DDE" w14:textId="59F4104A" w:rsidR="00583DE2" w:rsidRPr="00AE5B0B" w:rsidRDefault="00583DE2" w:rsidP="002E558B">
      <w:pPr>
        <w:jc w:val="both"/>
        <w:rPr>
          <w:rFonts w:cstheme="minorHAnsi"/>
          <w:sz w:val="22"/>
          <w:szCs w:val="22"/>
        </w:rPr>
      </w:pPr>
      <w:r w:rsidRPr="00AE5B0B">
        <w:rPr>
          <w:rFonts w:cstheme="minorHAnsi"/>
          <w:noProof/>
          <w:sz w:val="22"/>
          <w:szCs w:val="22"/>
        </w:rPr>
        <w:t>a)</w:t>
      </w:r>
      <w:r w:rsidRPr="00AE5B0B">
        <w:rPr>
          <w:rFonts w:cstheme="minorHAnsi"/>
          <w:sz w:val="22"/>
          <w:szCs w:val="22"/>
        </w:rPr>
        <w:tab/>
        <w:t xml:space="preserve">exploitation à des fins </w:t>
      </w:r>
      <w:proofErr w:type="gramStart"/>
      <w:r w:rsidRPr="00AE5B0B">
        <w:rPr>
          <w:rFonts w:cstheme="minorHAnsi"/>
          <w:sz w:val="22"/>
          <w:szCs w:val="22"/>
        </w:rPr>
        <w:t>internes:</w:t>
      </w:r>
      <w:proofErr w:type="gramEnd"/>
    </w:p>
    <w:p w14:paraId="766B4DE6" w14:textId="70486B4F" w:rsidR="00583DE2" w:rsidRPr="00AE5B0B" w:rsidRDefault="00583DE2" w:rsidP="002E558B">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divulgation</w:t>
      </w:r>
      <w:proofErr w:type="gramEnd"/>
      <w:r w:rsidRPr="00AE5B0B">
        <w:rPr>
          <w:rFonts w:cstheme="minorHAnsi"/>
          <w:sz w:val="22"/>
          <w:szCs w:val="22"/>
        </w:rPr>
        <w:t xml:space="preserve"> auprès du personnel </w:t>
      </w:r>
      <w:r w:rsidR="00DD3512" w:rsidRPr="00AE5B0B">
        <w:rPr>
          <w:rFonts w:cstheme="minorHAnsi"/>
          <w:sz w:val="22"/>
          <w:szCs w:val="22"/>
        </w:rPr>
        <w:t>d’Expertise France</w:t>
      </w:r>
    </w:p>
    <w:p w14:paraId="0D986FDD" w14:textId="3972B0C4" w:rsidR="00583DE2" w:rsidRPr="00AE5B0B" w:rsidRDefault="00583DE2" w:rsidP="002E558B">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divulgation</w:t>
      </w:r>
      <w:proofErr w:type="gramEnd"/>
      <w:r w:rsidRPr="00AE5B0B">
        <w:rPr>
          <w:rFonts w:cstheme="minorHAnsi"/>
          <w:sz w:val="22"/>
          <w:szCs w:val="22"/>
        </w:rPr>
        <w:t xml:space="preserve"> auprès des personnes et des organismes qui travaillent pour </w:t>
      </w:r>
      <w:r w:rsidR="00CB2123" w:rsidRPr="00AE5B0B">
        <w:rPr>
          <w:rFonts w:cstheme="minorHAnsi"/>
          <w:sz w:val="22"/>
          <w:szCs w:val="22"/>
        </w:rPr>
        <w:t>Expertise France</w:t>
      </w:r>
      <w:r w:rsidRPr="00AE5B0B">
        <w:rPr>
          <w:rFonts w:cstheme="minorHAnsi"/>
          <w:sz w:val="22"/>
          <w:szCs w:val="22"/>
        </w:rPr>
        <w:t xml:space="preserve"> ou collaborent avec lui, dont les contractants et sous-traitants (personnes morales ou physiques), les institutions, agences et organes de l'Union, les institutions des États membres</w:t>
      </w:r>
    </w:p>
    <w:p w14:paraId="2C082151" w14:textId="77777777" w:rsidR="00583DE2" w:rsidRPr="00AE5B0B" w:rsidRDefault="00583DE2" w:rsidP="002E558B">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installation</w:t>
      </w:r>
      <w:proofErr w:type="gramEnd"/>
      <w:r w:rsidRPr="00AE5B0B">
        <w:rPr>
          <w:rFonts w:cstheme="minorHAnsi"/>
          <w:sz w:val="22"/>
          <w:szCs w:val="22"/>
        </w:rPr>
        <w:t>, chargement, traitement</w:t>
      </w:r>
    </w:p>
    <w:p w14:paraId="4EF2E476" w14:textId="77777777" w:rsidR="00583DE2" w:rsidRPr="00AE5B0B" w:rsidRDefault="00583DE2" w:rsidP="002E558B">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arrangement</w:t>
      </w:r>
      <w:proofErr w:type="gramEnd"/>
      <w:r w:rsidRPr="00AE5B0B">
        <w:rPr>
          <w:rFonts w:cstheme="minorHAnsi"/>
          <w:sz w:val="22"/>
          <w:szCs w:val="22"/>
        </w:rPr>
        <w:t>, compilation, assemblage, extraction</w:t>
      </w:r>
    </w:p>
    <w:p w14:paraId="57335A02" w14:textId="77777777" w:rsidR="00583DE2" w:rsidRPr="00AE5B0B" w:rsidRDefault="00583DE2" w:rsidP="002E558B">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copie</w:t>
      </w:r>
      <w:proofErr w:type="gramEnd"/>
      <w:r w:rsidRPr="00AE5B0B">
        <w:rPr>
          <w:rFonts w:cstheme="minorHAnsi"/>
          <w:sz w:val="22"/>
          <w:szCs w:val="22"/>
        </w:rPr>
        <w:t>, reproduction en tout ou en partie et en un nombre illimité d'exemplaires</w:t>
      </w:r>
    </w:p>
    <w:p w14:paraId="6810E214" w14:textId="77777777" w:rsidR="00583DE2" w:rsidRPr="00AE5B0B" w:rsidRDefault="00583DE2" w:rsidP="002E558B">
      <w:pPr>
        <w:jc w:val="both"/>
        <w:rPr>
          <w:rFonts w:cstheme="minorHAnsi"/>
          <w:sz w:val="22"/>
          <w:szCs w:val="22"/>
        </w:rPr>
      </w:pPr>
      <w:r w:rsidRPr="00AE5B0B">
        <w:rPr>
          <w:rFonts w:cstheme="minorHAnsi"/>
          <w:sz w:val="22"/>
          <w:szCs w:val="22"/>
        </w:rPr>
        <w:t>b)</w:t>
      </w:r>
      <w:r w:rsidRPr="00AE5B0B">
        <w:rPr>
          <w:rFonts w:cstheme="minorHAnsi"/>
          <w:sz w:val="22"/>
          <w:szCs w:val="22"/>
        </w:rPr>
        <w:tab/>
        <w:t xml:space="preserve">diffusion </w:t>
      </w:r>
      <w:proofErr w:type="gramStart"/>
      <w:r w:rsidRPr="00AE5B0B">
        <w:rPr>
          <w:rFonts w:cstheme="minorHAnsi"/>
          <w:sz w:val="22"/>
          <w:szCs w:val="22"/>
        </w:rPr>
        <w:t>publique:</w:t>
      </w:r>
      <w:proofErr w:type="gramEnd"/>
    </w:p>
    <w:p w14:paraId="6ABE13EC" w14:textId="77777777"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publication</w:t>
      </w:r>
      <w:proofErr w:type="gramEnd"/>
      <w:r w:rsidRPr="00AE5B0B">
        <w:rPr>
          <w:rFonts w:cstheme="minorHAnsi"/>
          <w:sz w:val="22"/>
          <w:szCs w:val="22"/>
        </w:rPr>
        <w:t xml:space="preserve"> sous la forme d’exemplaires papier</w:t>
      </w:r>
    </w:p>
    <w:p w14:paraId="190F2BD7" w14:textId="77777777"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publication</w:t>
      </w:r>
      <w:proofErr w:type="gramEnd"/>
      <w:r w:rsidRPr="00AE5B0B">
        <w:rPr>
          <w:rFonts w:cstheme="minorHAnsi"/>
          <w:sz w:val="22"/>
          <w:szCs w:val="22"/>
        </w:rPr>
        <w:t xml:space="preserve"> sous forme électronique ou numérique</w:t>
      </w:r>
    </w:p>
    <w:p w14:paraId="7611882E" w14:textId="2549AB1D"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publication</w:t>
      </w:r>
      <w:proofErr w:type="gramEnd"/>
      <w:r w:rsidRPr="00AE5B0B">
        <w:rPr>
          <w:rFonts w:cstheme="minorHAnsi"/>
          <w:sz w:val="22"/>
          <w:szCs w:val="22"/>
        </w:rPr>
        <w:t xml:space="preserve"> sur internet sous la forme de fichiers, téléchargeables ou non</w:t>
      </w:r>
    </w:p>
    <w:p w14:paraId="19A24BF1" w14:textId="77777777"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radiodiffusion</w:t>
      </w:r>
      <w:proofErr w:type="gramEnd"/>
      <w:r w:rsidRPr="00AE5B0B">
        <w:rPr>
          <w:rFonts w:cstheme="minorHAnsi"/>
          <w:sz w:val="22"/>
          <w:szCs w:val="22"/>
        </w:rPr>
        <w:t xml:space="preserve"> ou télédiffusion par toute technique de transmission</w:t>
      </w:r>
    </w:p>
    <w:p w14:paraId="02482084" w14:textId="77777777"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présentation</w:t>
      </w:r>
      <w:proofErr w:type="gramEnd"/>
      <w:r w:rsidRPr="00AE5B0B">
        <w:rPr>
          <w:rFonts w:cstheme="minorHAnsi"/>
          <w:sz w:val="22"/>
          <w:szCs w:val="22"/>
        </w:rPr>
        <w:t xml:space="preserve"> ou affichage public</w:t>
      </w:r>
    </w:p>
    <w:p w14:paraId="241411C4" w14:textId="77777777"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communication</w:t>
      </w:r>
      <w:proofErr w:type="gramEnd"/>
      <w:r w:rsidRPr="00AE5B0B">
        <w:rPr>
          <w:rFonts w:cstheme="minorHAnsi"/>
          <w:sz w:val="22"/>
          <w:szCs w:val="22"/>
        </w:rPr>
        <w:t xml:space="preserve"> par l'intermédiaire d'un service de presse</w:t>
      </w:r>
    </w:p>
    <w:p w14:paraId="30FA4D52" w14:textId="1636434A"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intégration</w:t>
      </w:r>
      <w:proofErr w:type="gramEnd"/>
      <w:r w:rsidRPr="00AE5B0B">
        <w:rPr>
          <w:rFonts w:cstheme="minorHAnsi"/>
          <w:sz w:val="22"/>
          <w:szCs w:val="22"/>
        </w:rPr>
        <w:t xml:space="preserve"> dans une base de données ou un catalogue aisément accessible</w:t>
      </w:r>
    </w:p>
    <w:p w14:paraId="0D75075A" w14:textId="3AC039DC" w:rsidR="00583DE2" w:rsidRPr="00AE5B0B" w:rsidRDefault="00583DE2" w:rsidP="002E558B">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autre</w:t>
      </w:r>
      <w:proofErr w:type="gramEnd"/>
      <w:r w:rsidRPr="00AE5B0B">
        <w:rPr>
          <w:rFonts w:cstheme="minorHAnsi"/>
          <w:sz w:val="22"/>
          <w:szCs w:val="22"/>
        </w:rPr>
        <w:t xml:space="preserve"> diffusion publique sous toute forme et par tout moyen</w:t>
      </w:r>
    </w:p>
    <w:p w14:paraId="5DA7C2E3" w14:textId="625047B3" w:rsidR="00583DE2" w:rsidRPr="00AE5B0B" w:rsidRDefault="00583DE2" w:rsidP="002E558B">
      <w:pPr>
        <w:jc w:val="both"/>
        <w:rPr>
          <w:rFonts w:cstheme="minorHAnsi"/>
          <w:sz w:val="22"/>
          <w:szCs w:val="22"/>
        </w:rPr>
      </w:pPr>
      <w:r w:rsidRPr="00AE5B0B">
        <w:rPr>
          <w:rFonts w:cstheme="minorHAnsi"/>
          <w:sz w:val="22"/>
          <w:szCs w:val="22"/>
        </w:rPr>
        <w:t>c)</w:t>
      </w:r>
      <w:r w:rsidRPr="00AE5B0B">
        <w:rPr>
          <w:rFonts w:cstheme="minorHAnsi"/>
          <w:sz w:val="22"/>
          <w:szCs w:val="22"/>
        </w:rPr>
        <w:tab/>
        <w:t xml:space="preserve">modifications apportées par </w:t>
      </w:r>
      <w:r w:rsidR="00CB2123" w:rsidRPr="00AE5B0B">
        <w:rPr>
          <w:rFonts w:cstheme="minorHAnsi"/>
          <w:sz w:val="22"/>
          <w:szCs w:val="22"/>
        </w:rPr>
        <w:t>Expertise France</w:t>
      </w:r>
      <w:r w:rsidRPr="00AE5B0B">
        <w:rPr>
          <w:rFonts w:cstheme="minorHAnsi"/>
          <w:sz w:val="22"/>
          <w:szCs w:val="22"/>
        </w:rPr>
        <w:t xml:space="preserve"> ou par un tiers au nom </w:t>
      </w:r>
      <w:r w:rsidR="00DD3512" w:rsidRPr="00AE5B0B">
        <w:rPr>
          <w:rFonts w:cstheme="minorHAnsi"/>
          <w:sz w:val="22"/>
          <w:szCs w:val="22"/>
        </w:rPr>
        <w:t xml:space="preserve">d’Expertise </w:t>
      </w:r>
      <w:proofErr w:type="gramStart"/>
      <w:r w:rsidR="00DD3512" w:rsidRPr="00AE5B0B">
        <w:rPr>
          <w:rFonts w:cstheme="minorHAnsi"/>
          <w:sz w:val="22"/>
          <w:szCs w:val="22"/>
        </w:rPr>
        <w:t>France</w:t>
      </w:r>
      <w:r w:rsidRPr="00AE5B0B">
        <w:rPr>
          <w:rFonts w:cstheme="minorHAnsi"/>
          <w:sz w:val="22"/>
          <w:szCs w:val="22"/>
        </w:rPr>
        <w:t>:</w:t>
      </w:r>
      <w:proofErr w:type="gramEnd"/>
    </w:p>
    <w:p w14:paraId="07EC6B57" w14:textId="7B788DCD"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réalisation</w:t>
      </w:r>
      <w:proofErr w:type="gramEnd"/>
      <w:r w:rsidRPr="00AE5B0B">
        <w:rPr>
          <w:rFonts w:cstheme="minorHAnsi"/>
          <w:sz w:val="22"/>
          <w:szCs w:val="22"/>
        </w:rPr>
        <w:t xml:space="preserve"> d'une version raccourcie ou abrégée</w:t>
      </w:r>
    </w:p>
    <w:p w14:paraId="13DE9929"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résumé</w:t>
      </w:r>
      <w:proofErr w:type="gramEnd"/>
    </w:p>
    <w:p w14:paraId="5DA68858" w14:textId="5AE4EC5B"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modification</w:t>
      </w:r>
      <w:proofErr w:type="gramEnd"/>
      <w:r w:rsidRPr="00AE5B0B">
        <w:rPr>
          <w:rFonts w:cstheme="minorHAnsi"/>
          <w:sz w:val="22"/>
          <w:szCs w:val="22"/>
        </w:rPr>
        <w:t xml:space="preserve"> du contenu</w:t>
      </w:r>
    </w:p>
    <w:p w14:paraId="58C978A0"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modification</w:t>
      </w:r>
      <w:proofErr w:type="gramEnd"/>
      <w:r w:rsidRPr="00AE5B0B">
        <w:rPr>
          <w:rFonts w:cstheme="minorHAnsi"/>
          <w:sz w:val="22"/>
          <w:szCs w:val="22"/>
        </w:rPr>
        <w:t xml:space="preserve"> technique du </w:t>
      </w:r>
      <w:proofErr w:type="gramStart"/>
      <w:r w:rsidRPr="00AE5B0B">
        <w:rPr>
          <w:rFonts w:cstheme="minorHAnsi"/>
          <w:sz w:val="22"/>
          <w:szCs w:val="22"/>
        </w:rPr>
        <w:t>contenu:</w:t>
      </w:r>
      <w:proofErr w:type="gramEnd"/>
    </w:p>
    <w:p w14:paraId="4425781A" w14:textId="77777777" w:rsidR="00583DE2" w:rsidRPr="00AE5B0B" w:rsidRDefault="00583DE2" w:rsidP="002E558B">
      <w:pPr>
        <w:numPr>
          <w:ilvl w:val="4"/>
          <w:numId w:val="7"/>
        </w:numPr>
        <w:tabs>
          <w:tab w:val="clear" w:pos="1800"/>
          <w:tab w:val="num" w:pos="1418"/>
        </w:tabs>
        <w:ind w:left="1418" w:hanging="284"/>
        <w:jc w:val="both"/>
        <w:rPr>
          <w:rFonts w:cstheme="minorHAnsi"/>
          <w:sz w:val="22"/>
          <w:szCs w:val="22"/>
        </w:rPr>
      </w:pPr>
      <w:proofErr w:type="gramStart"/>
      <w:r w:rsidRPr="00AE5B0B">
        <w:rPr>
          <w:rFonts w:cstheme="minorHAnsi"/>
          <w:sz w:val="22"/>
          <w:szCs w:val="22"/>
        </w:rPr>
        <w:t>correction</w:t>
      </w:r>
      <w:proofErr w:type="gramEnd"/>
      <w:r w:rsidRPr="00AE5B0B">
        <w:rPr>
          <w:rFonts w:cstheme="minorHAnsi"/>
          <w:sz w:val="22"/>
          <w:szCs w:val="22"/>
        </w:rPr>
        <w:t xml:space="preserve"> nécessaire d'erreurs techniques</w:t>
      </w:r>
    </w:p>
    <w:p w14:paraId="6C7D5F73" w14:textId="1B4C34B4" w:rsidR="00583DE2" w:rsidRPr="00AE5B0B" w:rsidRDefault="00583DE2" w:rsidP="002E558B">
      <w:pPr>
        <w:numPr>
          <w:ilvl w:val="4"/>
          <w:numId w:val="7"/>
        </w:numPr>
        <w:tabs>
          <w:tab w:val="clear" w:pos="1800"/>
          <w:tab w:val="num" w:pos="1418"/>
        </w:tabs>
        <w:ind w:left="1418" w:hanging="284"/>
        <w:jc w:val="both"/>
        <w:rPr>
          <w:rFonts w:cstheme="minorHAnsi"/>
          <w:sz w:val="22"/>
          <w:szCs w:val="22"/>
        </w:rPr>
      </w:pPr>
      <w:proofErr w:type="gramStart"/>
      <w:r w:rsidRPr="00AE5B0B">
        <w:rPr>
          <w:rFonts w:cstheme="minorHAnsi"/>
          <w:sz w:val="22"/>
          <w:szCs w:val="22"/>
        </w:rPr>
        <w:lastRenderedPageBreak/>
        <w:t>ajout</w:t>
      </w:r>
      <w:proofErr w:type="gramEnd"/>
      <w:r w:rsidRPr="00AE5B0B">
        <w:rPr>
          <w:rFonts w:cstheme="minorHAnsi"/>
          <w:sz w:val="22"/>
          <w:szCs w:val="22"/>
        </w:rPr>
        <w:t xml:space="preserve"> de nouvelles parties ou fonctionnalités</w:t>
      </w:r>
    </w:p>
    <w:p w14:paraId="20C3AF19" w14:textId="77777777" w:rsidR="00583DE2" w:rsidRPr="00AE5B0B" w:rsidRDefault="00583DE2" w:rsidP="002E558B">
      <w:pPr>
        <w:numPr>
          <w:ilvl w:val="4"/>
          <w:numId w:val="7"/>
        </w:numPr>
        <w:tabs>
          <w:tab w:val="clear" w:pos="1800"/>
          <w:tab w:val="num" w:pos="1418"/>
        </w:tabs>
        <w:ind w:left="1418" w:hanging="284"/>
        <w:jc w:val="both"/>
        <w:rPr>
          <w:rFonts w:cstheme="minorHAnsi"/>
          <w:sz w:val="22"/>
          <w:szCs w:val="22"/>
        </w:rPr>
      </w:pPr>
      <w:proofErr w:type="gramStart"/>
      <w:r w:rsidRPr="00AE5B0B">
        <w:rPr>
          <w:rFonts w:cstheme="minorHAnsi"/>
          <w:sz w:val="22"/>
          <w:szCs w:val="22"/>
        </w:rPr>
        <w:t>modification</w:t>
      </w:r>
      <w:proofErr w:type="gramEnd"/>
      <w:r w:rsidRPr="00AE5B0B">
        <w:rPr>
          <w:rFonts w:cstheme="minorHAnsi"/>
          <w:sz w:val="22"/>
          <w:szCs w:val="22"/>
        </w:rPr>
        <w:t xml:space="preserve"> des fonctionnalités</w:t>
      </w:r>
    </w:p>
    <w:p w14:paraId="0E21105A" w14:textId="77777777" w:rsidR="00583DE2" w:rsidRPr="00AE5B0B" w:rsidRDefault="00583DE2" w:rsidP="002E558B">
      <w:pPr>
        <w:numPr>
          <w:ilvl w:val="4"/>
          <w:numId w:val="7"/>
        </w:numPr>
        <w:tabs>
          <w:tab w:val="clear" w:pos="1800"/>
          <w:tab w:val="num" w:pos="1418"/>
        </w:tabs>
        <w:ind w:left="1418" w:hanging="284"/>
        <w:jc w:val="both"/>
        <w:rPr>
          <w:rFonts w:cstheme="minorHAnsi"/>
          <w:sz w:val="22"/>
          <w:szCs w:val="22"/>
        </w:rPr>
      </w:pPr>
      <w:proofErr w:type="gramStart"/>
      <w:r w:rsidRPr="00AE5B0B">
        <w:rPr>
          <w:rFonts w:cstheme="minorHAnsi"/>
          <w:sz w:val="22"/>
          <w:szCs w:val="22"/>
        </w:rPr>
        <w:t>fourniture</w:t>
      </w:r>
      <w:proofErr w:type="gramEnd"/>
      <w:r w:rsidRPr="00AE5B0B">
        <w:rPr>
          <w:rFonts w:cstheme="minorHAnsi"/>
          <w:sz w:val="22"/>
          <w:szCs w:val="22"/>
        </w:rPr>
        <w:t xml:space="preserve"> aux tiers d'informations supplémentaires sur le résultat (par exemple, code source) en vue de modifications</w:t>
      </w:r>
    </w:p>
    <w:p w14:paraId="257CFE00"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ajout</w:t>
      </w:r>
      <w:proofErr w:type="gramEnd"/>
      <w:r w:rsidRPr="00AE5B0B">
        <w:rPr>
          <w:rFonts w:cstheme="minorHAnsi"/>
          <w:sz w:val="22"/>
          <w:szCs w:val="22"/>
        </w:rPr>
        <w:t xml:space="preserve"> de nouveaux éléments, paragraphes, titres, chapeaux, caractères gras, légende, table des matières, sommaire, graphiques, sous-titres, éléments sonores, etc.</w:t>
      </w:r>
    </w:p>
    <w:p w14:paraId="47290D68"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adaptation</w:t>
      </w:r>
      <w:proofErr w:type="gramEnd"/>
      <w:r w:rsidRPr="00AE5B0B">
        <w:rPr>
          <w:rFonts w:cstheme="minorHAnsi"/>
          <w:sz w:val="22"/>
          <w:szCs w:val="22"/>
        </w:rPr>
        <w:t xml:space="preserve"> sous forme sonore, adaptation sous forme de présentation, d'animation, de série de pictogrammes, de diaporama, de présentation publique, etc.</w:t>
      </w:r>
    </w:p>
    <w:p w14:paraId="0CF42C98"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sélection</w:t>
      </w:r>
      <w:proofErr w:type="gramEnd"/>
      <w:r w:rsidRPr="00AE5B0B">
        <w:rPr>
          <w:rFonts w:cstheme="minorHAnsi"/>
          <w:sz w:val="22"/>
          <w:szCs w:val="22"/>
        </w:rPr>
        <w:t xml:space="preserve"> d'extraits ou division en parties</w:t>
      </w:r>
    </w:p>
    <w:p w14:paraId="0E5F8695"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utilisation</w:t>
      </w:r>
      <w:proofErr w:type="gramEnd"/>
      <w:r w:rsidRPr="00AE5B0B">
        <w:rPr>
          <w:rFonts w:cstheme="minorHAnsi"/>
          <w:sz w:val="22"/>
          <w:szCs w:val="22"/>
        </w:rPr>
        <w:t xml:space="preserve"> d'un concept ou préparation d'une œuvre dérivée</w:t>
      </w:r>
    </w:p>
    <w:p w14:paraId="01BAC0EC"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numérisation</w:t>
      </w:r>
      <w:proofErr w:type="gramEnd"/>
      <w:r w:rsidRPr="00AE5B0B">
        <w:rPr>
          <w:rFonts w:cstheme="minorHAnsi"/>
          <w:sz w:val="22"/>
          <w:szCs w:val="22"/>
        </w:rPr>
        <w:t xml:space="preserve"> ou conversion de format aux fins de stockage ou d'utilisation</w:t>
      </w:r>
    </w:p>
    <w:p w14:paraId="7487D973"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modification</w:t>
      </w:r>
      <w:proofErr w:type="gramEnd"/>
      <w:r w:rsidRPr="00AE5B0B">
        <w:rPr>
          <w:rFonts w:cstheme="minorHAnsi"/>
          <w:sz w:val="22"/>
          <w:szCs w:val="22"/>
        </w:rPr>
        <w:t xml:space="preserve"> des dimensions</w:t>
      </w:r>
    </w:p>
    <w:p w14:paraId="1AAE0811" w14:textId="77777777" w:rsidR="00583DE2" w:rsidRPr="00AE5B0B" w:rsidRDefault="00583DE2" w:rsidP="002E558B">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E5B0B">
        <w:rPr>
          <w:rFonts w:cstheme="minorHAnsi"/>
          <w:sz w:val="22"/>
          <w:szCs w:val="22"/>
        </w:rPr>
        <w:t>traduction</w:t>
      </w:r>
      <w:proofErr w:type="gramEnd"/>
      <w:r w:rsidRPr="00AE5B0B">
        <w:rPr>
          <w:rFonts w:cstheme="minorHAnsi"/>
          <w:sz w:val="22"/>
          <w:szCs w:val="22"/>
        </w:rPr>
        <w:t xml:space="preserve">, insertion de sous-titres, doublage dans différentes versions </w:t>
      </w:r>
      <w:proofErr w:type="gramStart"/>
      <w:r w:rsidRPr="00AE5B0B">
        <w:rPr>
          <w:rFonts w:cstheme="minorHAnsi"/>
          <w:sz w:val="22"/>
          <w:szCs w:val="22"/>
        </w:rPr>
        <w:t>linguistiques:</w:t>
      </w:r>
      <w:proofErr w:type="gramEnd"/>
    </w:p>
    <w:p w14:paraId="21784553" w14:textId="77777777" w:rsidR="00583DE2" w:rsidRPr="00AE5B0B" w:rsidRDefault="00583DE2" w:rsidP="002E558B">
      <w:pPr>
        <w:numPr>
          <w:ilvl w:val="4"/>
          <w:numId w:val="7"/>
        </w:numPr>
        <w:tabs>
          <w:tab w:val="clear" w:pos="1800"/>
          <w:tab w:val="num" w:pos="1418"/>
        </w:tabs>
        <w:ind w:left="1418" w:hanging="284"/>
        <w:jc w:val="both"/>
        <w:rPr>
          <w:rFonts w:cstheme="minorHAnsi"/>
          <w:sz w:val="22"/>
          <w:szCs w:val="22"/>
        </w:rPr>
      </w:pPr>
      <w:proofErr w:type="gramStart"/>
      <w:r w:rsidRPr="00AE5B0B">
        <w:rPr>
          <w:rFonts w:cstheme="minorHAnsi"/>
          <w:sz w:val="22"/>
          <w:szCs w:val="22"/>
        </w:rPr>
        <w:t>anglais</w:t>
      </w:r>
      <w:proofErr w:type="gramEnd"/>
      <w:r w:rsidRPr="00AE5B0B">
        <w:rPr>
          <w:rFonts w:cstheme="minorHAnsi"/>
          <w:sz w:val="22"/>
          <w:szCs w:val="22"/>
        </w:rPr>
        <w:t>, français, allemand</w:t>
      </w:r>
    </w:p>
    <w:p w14:paraId="1E085021" w14:textId="77777777" w:rsidR="00583DE2" w:rsidRPr="00AE5B0B" w:rsidRDefault="00583DE2" w:rsidP="002E558B">
      <w:pPr>
        <w:numPr>
          <w:ilvl w:val="4"/>
          <w:numId w:val="7"/>
        </w:numPr>
        <w:tabs>
          <w:tab w:val="clear" w:pos="1800"/>
          <w:tab w:val="num" w:pos="1418"/>
        </w:tabs>
        <w:ind w:left="1418" w:hanging="284"/>
        <w:jc w:val="both"/>
        <w:rPr>
          <w:rFonts w:cstheme="minorHAnsi"/>
          <w:sz w:val="22"/>
          <w:szCs w:val="22"/>
        </w:rPr>
      </w:pPr>
      <w:proofErr w:type="gramStart"/>
      <w:r w:rsidRPr="00AE5B0B">
        <w:rPr>
          <w:rFonts w:cstheme="minorHAnsi"/>
          <w:sz w:val="22"/>
          <w:szCs w:val="22"/>
        </w:rPr>
        <w:t>toutes</w:t>
      </w:r>
      <w:proofErr w:type="gramEnd"/>
      <w:r w:rsidRPr="00AE5B0B">
        <w:rPr>
          <w:rFonts w:cstheme="minorHAnsi"/>
          <w:sz w:val="22"/>
          <w:szCs w:val="22"/>
        </w:rPr>
        <w:t xml:space="preserve"> les langues officielles de l'Union européenne</w:t>
      </w:r>
    </w:p>
    <w:p w14:paraId="3FF6C6B3" w14:textId="0321CAB1" w:rsidR="00583DE2" w:rsidRPr="00AE5B0B" w:rsidRDefault="004071B2" w:rsidP="002E558B">
      <w:pPr>
        <w:numPr>
          <w:ilvl w:val="4"/>
          <w:numId w:val="7"/>
        </w:numPr>
        <w:tabs>
          <w:tab w:val="clear" w:pos="1800"/>
          <w:tab w:val="num" w:pos="1418"/>
        </w:tabs>
        <w:ind w:left="1418" w:hanging="284"/>
        <w:jc w:val="both"/>
        <w:rPr>
          <w:rFonts w:cstheme="minorHAnsi"/>
          <w:sz w:val="22"/>
          <w:szCs w:val="22"/>
        </w:rPr>
      </w:pPr>
      <w:proofErr w:type="gramStart"/>
      <w:r w:rsidRPr="00AE5B0B">
        <w:rPr>
          <w:rFonts w:cstheme="minorHAnsi"/>
          <w:sz w:val="22"/>
          <w:szCs w:val="22"/>
        </w:rPr>
        <w:t>langues</w:t>
      </w:r>
      <w:proofErr w:type="gramEnd"/>
      <w:r w:rsidRPr="00AE5B0B">
        <w:rPr>
          <w:rFonts w:cstheme="minorHAnsi"/>
          <w:sz w:val="22"/>
          <w:szCs w:val="22"/>
        </w:rPr>
        <w:t xml:space="preserve"> officielles </w:t>
      </w:r>
      <w:r w:rsidR="00363125" w:rsidRPr="00AE5B0B">
        <w:rPr>
          <w:rFonts w:cstheme="minorHAnsi"/>
          <w:sz w:val="22"/>
          <w:szCs w:val="22"/>
        </w:rPr>
        <w:t>du pays d’exécution du contrat</w:t>
      </w:r>
    </w:p>
    <w:p w14:paraId="6F68CDA2" w14:textId="59210CF9" w:rsidR="00583DE2" w:rsidRPr="00AE5B0B" w:rsidRDefault="00583DE2" w:rsidP="002E558B">
      <w:pPr>
        <w:jc w:val="both"/>
        <w:rPr>
          <w:rFonts w:cstheme="minorHAnsi"/>
          <w:sz w:val="22"/>
          <w:szCs w:val="22"/>
        </w:rPr>
      </w:pPr>
      <w:r w:rsidRPr="00AE5B0B">
        <w:rPr>
          <w:rFonts w:cstheme="minorHAnsi"/>
          <w:sz w:val="22"/>
          <w:szCs w:val="22"/>
        </w:rPr>
        <w:t>d)</w:t>
      </w:r>
      <w:r w:rsidRPr="00AE5B0B">
        <w:rPr>
          <w:rFonts w:cstheme="minorHAnsi"/>
          <w:sz w:val="22"/>
          <w:szCs w:val="22"/>
        </w:rPr>
        <w:tab/>
      </w:r>
      <w:r w:rsidR="000B3F5B" w:rsidRPr="00AE5B0B">
        <w:rPr>
          <w:rFonts w:cstheme="minorHAnsi"/>
          <w:sz w:val="22"/>
          <w:szCs w:val="22"/>
        </w:rPr>
        <w:t xml:space="preserve">les </w:t>
      </w:r>
      <w:r w:rsidRPr="00AE5B0B">
        <w:rPr>
          <w:rFonts w:cstheme="minorHAnsi"/>
          <w:sz w:val="22"/>
          <w:szCs w:val="22"/>
        </w:rPr>
        <w:t xml:space="preserve">modes d'exploitation </w:t>
      </w:r>
      <w:r w:rsidR="000B3F5B" w:rsidRPr="00AE5B0B">
        <w:rPr>
          <w:rFonts w:cstheme="minorHAnsi"/>
          <w:sz w:val="22"/>
          <w:szCs w:val="22"/>
        </w:rPr>
        <w:t>suivants :</w:t>
      </w:r>
    </w:p>
    <w:p w14:paraId="6C467A68" w14:textId="558EA878" w:rsidR="005F7EA2" w:rsidRPr="00AE5B0B" w:rsidRDefault="005F7EA2" w:rsidP="002E558B">
      <w:pPr>
        <w:numPr>
          <w:ilvl w:val="3"/>
          <w:numId w:val="13"/>
        </w:numPr>
        <w:tabs>
          <w:tab w:val="clear" w:pos="1440"/>
          <w:tab w:val="num" w:pos="1134"/>
        </w:tabs>
        <w:spacing w:before="0" w:beforeAutospacing="0"/>
        <w:ind w:left="1134"/>
        <w:jc w:val="both"/>
        <w:rPr>
          <w:rFonts w:cstheme="minorHAnsi"/>
          <w:sz w:val="22"/>
          <w:szCs w:val="22"/>
        </w:rPr>
      </w:pPr>
      <w:proofErr w:type="gramStart"/>
      <w:r w:rsidRPr="00AE5B0B">
        <w:rPr>
          <w:rFonts w:cstheme="minorHAnsi"/>
          <w:sz w:val="22"/>
          <w:szCs w:val="22"/>
        </w:rPr>
        <w:t>divulgation</w:t>
      </w:r>
      <w:proofErr w:type="gramEnd"/>
      <w:r w:rsidRPr="00AE5B0B">
        <w:rPr>
          <w:rFonts w:cstheme="minorHAnsi"/>
          <w:sz w:val="22"/>
          <w:szCs w:val="22"/>
        </w:rPr>
        <w:t xml:space="preserve"> faisant suite à des demandes individuelles d'accès, ne valant pas droit de reproduction ou d'utilisation, conformément loi 78-753 du 17 juillet 1978 relatif à l'accès du public aux documents de l’administration et de l’Etat français ;</w:t>
      </w:r>
    </w:p>
    <w:p w14:paraId="66D2D506" w14:textId="5CE1DD95" w:rsidR="005F7EA2" w:rsidRPr="00AE5B0B" w:rsidRDefault="005F7EA2" w:rsidP="002E558B">
      <w:pPr>
        <w:numPr>
          <w:ilvl w:val="3"/>
          <w:numId w:val="13"/>
        </w:numPr>
        <w:tabs>
          <w:tab w:val="clear" w:pos="1440"/>
          <w:tab w:val="num" w:pos="1134"/>
        </w:tabs>
        <w:spacing w:before="0" w:beforeAutospacing="0"/>
        <w:ind w:left="1134"/>
        <w:jc w:val="both"/>
        <w:rPr>
          <w:rFonts w:cstheme="minorHAnsi"/>
          <w:sz w:val="22"/>
          <w:szCs w:val="22"/>
        </w:rPr>
      </w:pPr>
      <w:proofErr w:type="gramStart"/>
      <w:r w:rsidRPr="00AE5B0B">
        <w:rPr>
          <w:rFonts w:cstheme="minorHAnsi"/>
          <w:sz w:val="22"/>
          <w:szCs w:val="22"/>
        </w:rPr>
        <w:t>stockage</w:t>
      </w:r>
      <w:proofErr w:type="gramEnd"/>
      <w:r w:rsidRPr="00AE5B0B">
        <w:rPr>
          <w:rFonts w:cstheme="minorHAnsi"/>
          <w:sz w:val="22"/>
          <w:szCs w:val="22"/>
        </w:rPr>
        <w:t xml:space="preserve"> de l'original et des copies conformément au présent CC, au bon de commande ou au contrat </w:t>
      </w:r>
      <w:proofErr w:type="gramStart"/>
      <w:r w:rsidRPr="00AE5B0B">
        <w:rPr>
          <w:rFonts w:cstheme="minorHAnsi"/>
          <w:sz w:val="22"/>
          <w:szCs w:val="22"/>
        </w:rPr>
        <w:t>spécifique;</w:t>
      </w:r>
      <w:proofErr w:type="gramEnd"/>
    </w:p>
    <w:p w14:paraId="41434117" w14:textId="5FFE7CBC" w:rsidR="005F7EA2" w:rsidRPr="00AE5B0B" w:rsidRDefault="005F7EA2" w:rsidP="002E558B">
      <w:pPr>
        <w:numPr>
          <w:ilvl w:val="3"/>
          <w:numId w:val="13"/>
        </w:numPr>
        <w:tabs>
          <w:tab w:val="clear" w:pos="1440"/>
          <w:tab w:val="num" w:pos="1134"/>
        </w:tabs>
        <w:spacing w:before="0" w:beforeAutospacing="0"/>
        <w:ind w:left="1134"/>
        <w:jc w:val="both"/>
        <w:rPr>
          <w:rFonts w:cstheme="minorHAnsi"/>
          <w:sz w:val="22"/>
          <w:szCs w:val="22"/>
        </w:rPr>
      </w:pPr>
      <w:proofErr w:type="gramStart"/>
      <w:r w:rsidRPr="00AE5B0B">
        <w:rPr>
          <w:rFonts w:cstheme="minorHAnsi"/>
          <w:sz w:val="22"/>
          <w:szCs w:val="22"/>
        </w:rPr>
        <w:t>archivage</w:t>
      </w:r>
      <w:proofErr w:type="gramEnd"/>
      <w:r w:rsidRPr="00AE5B0B">
        <w:rPr>
          <w:rFonts w:cstheme="minorHAnsi"/>
          <w:sz w:val="22"/>
          <w:szCs w:val="22"/>
        </w:rPr>
        <w:t xml:space="preserve"> en ligne dans le respect des règles en matière de gestion des documents applicables </w:t>
      </w:r>
      <w:r w:rsidR="006F64D7" w:rsidRPr="00AE5B0B">
        <w:rPr>
          <w:rFonts w:cstheme="minorHAnsi"/>
          <w:sz w:val="22"/>
          <w:szCs w:val="22"/>
        </w:rPr>
        <w:t>à Expertise France</w:t>
      </w:r>
      <w:r w:rsidRPr="00AE5B0B">
        <w:rPr>
          <w:rFonts w:cstheme="minorHAnsi"/>
          <w:sz w:val="22"/>
          <w:szCs w:val="22"/>
        </w:rPr>
        <w:t>.</w:t>
      </w:r>
    </w:p>
    <w:p w14:paraId="22A5B4AB" w14:textId="4664005D" w:rsidR="00583DE2" w:rsidRPr="00AE5B0B" w:rsidRDefault="00583DE2" w:rsidP="002E558B">
      <w:pPr>
        <w:jc w:val="both"/>
        <w:rPr>
          <w:rFonts w:cstheme="minorHAnsi"/>
          <w:sz w:val="22"/>
          <w:szCs w:val="22"/>
        </w:rPr>
      </w:pPr>
      <w:r w:rsidRPr="00AE5B0B">
        <w:rPr>
          <w:rFonts w:cstheme="minorHAnsi"/>
          <w:noProof/>
          <w:sz w:val="22"/>
          <w:szCs w:val="22"/>
        </w:rPr>
        <w:t>e)</w:t>
      </w:r>
      <w:r w:rsidRPr="00AE5B0B">
        <w:rPr>
          <w:rFonts w:cstheme="minorHAnsi"/>
          <w:sz w:val="22"/>
          <w:szCs w:val="22"/>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AE5B0B" w:rsidRDefault="00583DE2" w:rsidP="002E558B">
      <w:pPr>
        <w:jc w:val="both"/>
        <w:rPr>
          <w:rFonts w:cstheme="minorHAnsi"/>
          <w:sz w:val="22"/>
          <w:szCs w:val="22"/>
        </w:rPr>
      </w:pPr>
      <w:r w:rsidRPr="00AE5B0B">
        <w:rPr>
          <w:rFonts w:cstheme="minorHAnsi"/>
          <w:sz w:val="22"/>
          <w:szCs w:val="22"/>
        </w:rPr>
        <w:t xml:space="preserve">S'il constate que l'ampleur des modifications dépasse celle prévue dans le CC, le contrat spécifique ou le bon de commande, </w:t>
      </w:r>
      <w:r w:rsidR="00CB2123" w:rsidRPr="00AE5B0B">
        <w:rPr>
          <w:rFonts w:cstheme="minorHAnsi"/>
          <w:sz w:val="22"/>
          <w:szCs w:val="22"/>
        </w:rPr>
        <w:t>Expertise France</w:t>
      </w:r>
      <w:r w:rsidRPr="00AE5B0B">
        <w:rPr>
          <w:rFonts w:cstheme="minorHAnsi"/>
          <w:sz w:val="22"/>
          <w:szCs w:val="22"/>
        </w:rPr>
        <w:t xml:space="preserve"> consulte le contractant. Si nécessaire, ce dernier demande à son tour l'accord de tout auteur ou autre détenteur de droit. Le contractant répond </w:t>
      </w:r>
      <w:r w:rsidR="006F64D7" w:rsidRPr="00AE5B0B">
        <w:rPr>
          <w:rFonts w:cstheme="minorHAnsi"/>
          <w:sz w:val="22"/>
          <w:szCs w:val="22"/>
        </w:rPr>
        <w:t>à Expertise France</w:t>
      </w:r>
      <w:r w:rsidRPr="00AE5B0B">
        <w:rPr>
          <w:rFonts w:cstheme="minorHAnsi"/>
          <w:sz w:val="22"/>
          <w:szCs w:val="22"/>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10</w:t>
      </w:r>
      <w:r w:rsidRPr="00AE5B0B">
        <w:rPr>
          <w:rFonts w:cstheme="minorHAnsi"/>
          <w:sz w:val="22"/>
          <w:szCs w:val="22"/>
        </w:rPr>
        <w:t>.5</w:t>
      </w:r>
      <w:r w:rsidRPr="00AE5B0B">
        <w:rPr>
          <w:rFonts w:cstheme="minorHAnsi"/>
          <w:sz w:val="22"/>
          <w:szCs w:val="22"/>
        </w:rPr>
        <w:tab/>
        <w:t>Identification et éléments de preuve de l'octroi des droits préexistants et des droits de tiers</w:t>
      </w:r>
    </w:p>
    <w:p w14:paraId="1D1FB40B" w14:textId="41042FCF" w:rsidR="00393A80" w:rsidRPr="00AE5B0B" w:rsidRDefault="00393A80" w:rsidP="002E558B">
      <w:pPr>
        <w:jc w:val="both"/>
        <w:rPr>
          <w:rFonts w:cstheme="minorHAnsi"/>
          <w:sz w:val="22"/>
          <w:szCs w:val="22"/>
        </w:rPr>
      </w:pPr>
      <w:r w:rsidRPr="00AE5B0B">
        <w:rPr>
          <w:rFonts w:cstheme="minorHAnsi"/>
          <w:sz w:val="22"/>
          <w:szCs w:val="22"/>
        </w:rPr>
        <w:t xml:space="preserve">Lorsqu'il livre les résultats, le contractant garantit qu'ils sont libres de droits et de revendications de la part des auteurs et de tiers, y compris en ce qui concerne les droits préexistants, pour toutes les exploitations envisagées par </w:t>
      </w:r>
      <w:r w:rsidR="00CB2123" w:rsidRPr="00AE5B0B">
        <w:rPr>
          <w:rFonts w:cstheme="minorHAnsi"/>
          <w:sz w:val="22"/>
          <w:szCs w:val="22"/>
        </w:rPr>
        <w:t>Expertise France</w:t>
      </w:r>
      <w:r w:rsidRPr="00AE5B0B">
        <w:rPr>
          <w:rFonts w:cstheme="minorHAnsi"/>
          <w:sz w:val="22"/>
          <w:szCs w:val="22"/>
        </w:rPr>
        <w:t>. Cette disposition ne concerne pas le droit moral des personnes physiques.</w:t>
      </w:r>
    </w:p>
    <w:p w14:paraId="644ACEC7" w14:textId="58AAE72C" w:rsidR="00393A80" w:rsidRPr="00AE5B0B" w:rsidRDefault="00393A80" w:rsidP="002E558B">
      <w:pPr>
        <w:jc w:val="both"/>
        <w:rPr>
          <w:rFonts w:cstheme="minorHAnsi"/>
          <w:sz w:val="22"/>
          <w:szCs w:val="22"/>
        </w:rPr>
      </w:pPr>
      <w:r w:rsidRPr="00AE5B0B">
        <w:rPr>
          <w:rFonts w:cstheme="minorHAnsi"/>
          <w:sz w:val="22"/>
          <w:szCs w:val="22"/>
        </w:rPr>
        <w:lastRenderedPageBreak/>
        <w:t>À cet effet, le contractant établit une liste de tous les droits préexistants et droits des auteurs et de tiers sur les résultats du présent CC ou sur des parties de ceux-ci. Cette liste est communiquée au plus tard à la date de livraison des résultats finals.</w:t>
      </w:r>
    </w:p>
    <w:p w14:paraId="24EB9EC2" w14:textId="2F736E0F" w:rsidR="00393A80" w:rsidRPr="00AE5B0B" w:rsidRDefault="00393A80" w:rsidP="002E558B">
      <w:pPr>
        <w:jc w:val="both"/>
        <w:rPr>
          <w:rFonts w:cstheme="minorHAnsi"/>
          <w:sz w:val="22"/>
          <w:szCs w:val="22"/>
        </w:rPr>
      </w:pPr>
      <w:r w:rsidRPr="00AE5B0B">
        <w:rPr>
          <w:rFonts w:cstheme="minorHAnsi"/>
          <w:sz w:val="22"/>
          <w:szCs w:val="22"/>
        </w:rPr>
        <w:t>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w:t>
      </w:r>
    </w:p>
    <w:p w14:paraId="7E36329E" w14:textId="4E7AA450" w:rsidR="00393A80" w:rsidRPr="00AE5B0B" w:rsidRDefault="00393A80" w:rsidP="002E558B">
      <w:pPr>
        <w:jc w:val="both"/>
        <w:rPr>
          <w:rFonts w:cstheme="minorHAnsi"/>
          <w:sz w:val="22"/>
          <w:szCs w:val="22"/>
        </w:rPr>
      </w:pPr>
      <w:r w:rsidRPr="00AE5B0B">
        <w:rPr>
          <w:rFonts w:cstheme="minorHAnsi"/>
          <w:sz w:val="22"/>
          <w:szCs w:val="22"/>
        </w:rPr>
        <w:t xml:space="preserve">À la demande </w:t>
      </w:r>
      <w:r w:rsidR="00DD3512" w:rsidRPr="00AE5B0B">
        <w:rPr>
          <w:rFonts w:cstheme="minorHAnsi"/>
          <w:sz w:val="22"/>
          <w:szCs w:val="22"/>
        </w:rPr>
        <w:t>d’Expertise France</w:t>
      </w:r>
      <w:r w:rsidRPr="00AE5B0B">
        <w:rPr>
          <w:rFonts w:cstheme="minorHAnsi"/>
          <w:sz w:val="22"/>
          <w:szCs w:val="22"/>
        </w:rPr>
        <w:t xml:space="preserve">, le contractant démontre qu'il détient la propriété ou les droits d'exploitation de tous les droits préexistants et droits de tiers énumérés, sauf en ce qui concerne les droits détenus par </w:t>
      </w:r>
      <w:r w:rsidR="00CB2123" w:rsidRPr="00AE5B0B">
        <w:rPr>
          <w:rFonts w:cstheme="minorHAnsi"/>
          <w:sz w:val="22"/>
          <w:szCs w:val="22"/>
        </w:rPr>
        <w:t>Expertise France</w:t>
      </w:r>
      <w:r w:rsidRPr="00AE5B0B">
        <w:rPr>
          <w:rFonts w:cstheme="minorHAnsi"/>
          <w:sz w:val="22"/>
          <w:szCs w:val="22"/>
        </w:rPr>
        <w:t>.</w:t>
      </w:r>
    </w:p>
    <w:p w14:paraId="0040D5CF" w14:textId="7A51FE93" w:rsidR="00393A80" w:rsidRPr="00AE5B0B" w:rsidRDefault="00393A80" w:rsidP="002E558B">
      <w:pPr>
        <w:jc w:val="both"/>
        <w:rPr>
          <w:rFonts w:cstheme="minorHAnsi"/>
          <w:sz w:val="22"/>
          <w:szCs w:val="22"/>
        </w:rPr>
      </w:pPr>
      <w:r w:rsidRPr="00AE5B0B">
        <w:rPr>
          <w:rFonts w:cstheme="minorHAnsi"/>
          <w:sz w:val="22"/>
          <w:szCs w:val="22"/>
        </w:rPr>
        <w:t xml:space="preserve">Ces preuves peuvent notamment concerner les droits liés aux éléments </w:t>
      </w:r>
      <w:proofErr w:type="gramStart"/>
      <w:r w:rsidRPr="00AE5B0B">
        <w:rPr>
          <w:rFonts w:cstheme="minorHAnsi"/>
          <w:sz w:val="22"/>
          <w:szCs w:val="22"/>
        </w:rPr>
        <w:t>suivants:</w:t>
      </w:r>
      <w:proofErr w:type="gramEnd"/>
      <w:r w:rsidRPr="00AE5B0B">
        <w:rPr>
          <w:rFonts w:cstheme="minorHAnsi"/>
          <w:sz w:val="22"/>
          <w:szCs w:val="22"/>
        </w:rPr>
        <w:t xml:space="preserve"> parties d'autres documents, images, graphiques, tableaux, données, logiciels, inventions techniques, savoir-faire, etc. (sur un support papier, électronique ou autre), outils de développement informatique, routines, sous-routines et autres programmes </w:t>
      </w:r>
      <w:proofErr w:type="gramStart"/>
      <w:r w:rsidRPr="00AE5B0B">
        <w:rPr>
          <w:rFonts w:cstheme="minorHAnsi"/>
          <w:sz w:val="22"/>
          <w:szCs w:val="22"/>
        </w:rPr>
        <w:t>(«technologies</w:t>
      </w:r>
      <w:proofErr w:type="gramEnd"/>
      <w:r w:rsidRPr="00AE5B0B">
        <w:rPr>
          <w:rFonts w:cstheme="minorHAnsi"/>
          <w:sz w:val="22"/>
          <w:szCs w:val="22"/>
        </w:rPr>
        <w:t xml:space="preserve"> </w:t>
      </w:r>
      <w:proofErr w:type="gramStart"/>
      <w:r w:rsidRPr="00AE5B0B">
        <w:rPr>
          <w:rFonts w:cstheme="minorHAnsi"/>
          <w:sz w:val="22"/>
          <w:szCs w:val="22"/>
        </w:rPr>
        <w:t>préexistantes»</w:t>
      </w:r>
      <w:proofErr w:type="gramEnd"/>
      <w:r w:rsidRPr="00AE5B0B">
        <w:rPr>
          <w:rFonts w:cstheme="minorHAnsi"/>
          <w:sz w:val="22"/>
          <w:szCs w:val="22"/>
        </w:rPr>
        <w:t>), concepts, maquettes, installations ou œuvres d'art, données, sources, documents préexistants ou toute autre partie d'origine externe.</w:t>
      </w:r>
    </w:p>
    <w:p w14:paraId="525703CC" w14:textId="36A05865" w:rsidR="00393A80" w:rsidRPr="00AE5B0B" w:rsidRDefault="00393A80" w:rsidP="002E558B">
      <w:pPr>
        <w:jc w:val="both"/>
        <w:rPr>
          <w:rFonts w:cstheme="minorHAnsi"/>
          <w:sz w:val="22"/>
          <w:szCs w:val="22"/>
        </w:rPr>
      </w:pPr>
      <w:r w:rsidRPr="00AE5B0B">
        <w:rPr>
          <w:rFonts w:cstheme="minorHAnsi"/>
          <w:sz w:val="22"/>
          <w:szCs w:val="22"/>
        </w:rPr>
        <w:t xml:space="preserve">Les preuves comportent, le cas </w:t>
      </w:r>
      <w:proofErr w:type="gramStart"/>
      <w:r w:rsidRPr="00AE5B0B">
        <w:rPr>
          <w:rFonts w:cstheme="minorHAnsi"/>
          <w:sz w:val="22"/>
          <w:szCs w:val="22"/>
        </w:rPr>
        <w:t>échéant:</w:t>
      </w:r>
      <w:proofErr w:type="gramEnd"/>
    </w:p>
    <w:p w14:paraId="6F397948" w14:textId="406BF26F" w:rsidR="00393A80" w:rsidRPr="00AE5B0B" w:rsidRDefault="00393A80" w:rsidP="002E558B">
      <w:pPr>
        <w:numPr>
          <w:ilvl w:val="0"/>
          <w:numId w:val="10"/>
        </w:numPr>
        <w:spacing w:before="0" w:beforeAutospacing="0"/>
        <w:ind w:left="425" w:hanging="425"/>
        <w:jc w:val="both"/>
        <w:rPr>
          <w:rFonts w:cstheme="minorHAnsi"/>
          <w:sz w:val="22"/>
          <w:szCs w:val="22"/>
        </w:rPr>
      </w:pPr>
      <w:proofErr w:type="gramStart"/>
      <w:r w:rsidRPr="00AE5B0B">
        <w:rPr>
          <w:rFonts w:cstheme="minorHAnsi"/>
          <w:sz w:val="22"/>
          <w:szCs w:val="22"/>
        </w:rPr>
        <w:t>les</w:t>
      </w:r>
      <w:proofErr w:type="gramEnd"/>
      <w:r w:rsidRPr="00AE5B0B">
        <w:rPr>
          <w:rFonts w:cstheme="minorHAnsi"/>
          <w:sz w:val="22"/>
          <w:szCs w:val="22"/>
        </w:rPr>
        <w:t xml:space="preserve"> nom et numéro de version du </w:t>
      </w:r>
      <w:proofErr w:type="gramStart"/>
      <w:r w:rsidRPr="00AE5B0B">
        <w:rPr>
          <w:rFonts w:cstheme="minorHAnsi"/>
          <w:sz w:val="22"/>
          <w:szCs w:val="22"/>
        </w:rPr>
        <w:t>logiciel;</w:t>
      </w:r>
      <w:proofErr w:type="gramEnd"/>
    </w:p>
    <w:p w14:paraId="0AEEB506" w14:textId="08405AB4" w:rsidR="00393A80" w:rsidRPr="00AE5B0B" w:rsidRDefault="00393A80" w:rsidP="002E558B">
      <w:pPr>
        <w:numPr>
          <w:ilvl w:val="0"/>
          <w:numId w:val="10"/>
        </w:numPr>
        <w:spacing w:before="0" w:beforeAutospacing="0"/>
        <w:ind w:left="425" w:hanging="425"/>
        <w:jc w:val="both"/>
        <w:rPr>
          <w:rFonts w:cstheme="minorHAnsi"/>
          <w:sz w:val="22"/>
          <w:szCs w:val="22"/>
        </w:rPr>
      </w:pPr>
      <w:proofErr w:type="gramStart"/>
      <w:r w:rsidRPr="00AE5B0B">
        <w:rPr>
          <w:rFonts w:cstheme="minorHAnsi"/>
          <w:sz w:val="22"/>
          <w:szCs w:val="22"/>
        </w:rPr>
        <w:t>l'identification</w:t>
      </w:r>
      <w:proofErr w:type="gramEnd"/>
      <w:r w:rsidRPr="00AE5B0B">
        <w:rPr>
          <w:rFonts w:cstheme="minorHAnsi"/>
          <w:sz w:val="22"/>
          <w:szCs w:val="22"/>
        </w:rPr>
        <w:t xml:space="preserve"> complète de l'œuvre et de l'auteur, du développeur, du créateur, du traducteur, de la personne saisissant les données, du graphiste, de l'éditeur, du réviseur, du photographe, du </w:t>
      </w:r>
      <w:proofErr w:type="gramStart"/>
      <w:r w:rsidRPr="00AE5B0B">
        <w:rPr>
          <w:rFonts w:cstheme="minorHAnsi"/>
          <w:sz w:val="22"/>
          <w:szCs w:val="22"/>
        </w:rPr>
        <w:t>producteur;</w:t>
      </w:r>
      <w:proofErr w:type="gramEnd"/>
    </w:p>
    <w:p w14:paraId="02A35005" w14:textId="27E45EB8" w:rsidR="00393A80" w:rsidRPr="00AE5B0B" w:rsidRDefault="00393A80" w:rsidP="002E558B">
      <w:pPr>
        <w:numPr>
          <w:ilvl w:val="0"/>
          <w:numId w:val="10"/>
        </w:numPr>
        <w:spacing w:before="0" w:beforeAutospacing="0"/>
        <w:ind w:left="425" w:hanging="425"/>
        <w:jc w:val="both"/>
        <w:rPr>
          <w:rFonts w:cstheme="minorHAnsi"/>
          <w:sz w:val="22"/>
          <w:szCs w:val="22"/>
        </w:rPr>
      </w:pPr>
      <w:proofErr w:type="gramStart"/>
      <w:r w:rsidRPr="00AE5B0B">
        <w:rPr>
          <w:rFonts w:cstheme="minorHAnsi"/>
          <w:sz w:val="22"/>
          <w:szCs w:val="22"/>
        </w:rPr>
        <w:t>une</w:t>
      </w:r>
      <w:proofErr w:type="gramEnd"/>
      <w:r w:rsidRPr="00AE5B0B">
        <w:rPr>
          <w:rFonts w:cstheme="minorHAnsi"/>
          <w:sz w:val="22"/>
          <w:szCs w:val="22"/>
        </w:rPr>
        <w:t xml:space="preserve"> copie de la licence d'exploitation du produit ou de l'accord octroyant les droits en question au contractant ou une référence à cette </w:t>
      </w:r>
      <w:proofErr w:type="gramStart"/>
      <w:r w:rsidRPr="00AE5B0B">
        <w:rPr>
          <w:rFonts w:cstheme="minorHAnsi"/>
          <w:sz w:val="22"/>
          <w:szCs w:val="22"/>
        </w:rPr>
        <w:t>licence;</w:t>
      </w:r>
      <w:proofErr w:type="gramEnd"/>
    </w:p>
    <w:p w14:paraId="4E418311" w14:textId="7F127C93" w:rsidR="00393A80" w:rsidRPr="00AE5B0B" w:rsidRDefault="00393A80" w:rsidP="002E558B">
      <w:pPr>
        <w:numPr>
          <w:ilvl w:val="0"/>
          <w:numId w:val="10"/>
        </w:numPr>
        <w:spacing w:before="0" w:beforeAutospacing="0"/>
        <w:ind w:left="425" w:hanging="425"/>
        <w:jc w:val="both"/>
        <w:rPr>
          <w:rFonts w:cstheme="minorHAnsi"/>
          <w:sz w:val="22"/>
          <w:szCs w:val="22"/>
        </w:rPr>
      </w:pPr>
      <w:proofErr w:type="gramStart"/>
      <w:r w:rsidRPr="00AE5B0B">
        <w:rPr>
          <w:rFonts w:cstheme="minorHAnsi"/>
          <w:sz w:val="22"/>
          <w:szCs w:val="22"/>
        </w:rPr>
        <w:t>une</w:t>
      </w:r>
      <w:proofErr w:type="gramEnd"/>
      <w:r w:rsidRPr="00AE5B0B">
        <w:rPr>
          <w:rFonts w:cstheme="minorHAnsi"/>
          <w:sz w:val="22"/>
          <w:szCs w:val="22"/>
        </w:rPr>
        <w:t xml:space="preserve"> copie de l'accord ou un extrait du contrat de travail octroyant les droits en question au contractant lorsque des parties du résultat ont été créées par son </w:t>
      </w:r>
      <w:proofErr w:type="gramStart"/>
      <w:r w:rsidRPr="00AE5B0B">
        <w:rPr>
          <w:rFonts w:cstheme="minorHAnsi"/>
          <w:sz w:val="22"/>
          <w:szCs w:val="22"/>
        </w:rPr>
        <w:t>personnel;</w:t>
      </w:r>
      <w:proofErr w:type="gramEnd"/>
    </w:p>
    <w:p w14:paraId="424E064F" w14:textId="77777777" w:rsidR="00393A80" w:rsidRPr="00AE5B0B" w:rsidRDefault="00393A80" w:rsidP="002E558B">
      <w:pPr>
        <w:numPr>
          <w:ilvl w:val="0"/>
          <w:numId w:val="10"/>
        </w:numPr>
        <w:spacing w:before="0" w:beforeAutospacing="0"/>
        <w:ind w:left="425" w:hanging="425"/>
        <w:jc w:val="both"/>
        <w:rPr>
          <w:rFonts w:cstheme="minorHAnsi"/>
          <w:sz w:val="22"/>
          <w:szCs w:val="22"/>
        </w:rPr>
      </w:pPr>
      <w:proofErr w:type="gramStart"/>
      <w:r w:rsidRPr="00AE5B0B">
        <w:rPr>
          <w:rFonts w:cstheme="minorHAnsi"/>
          <w:sz w:val="22"/>
          <w:szCs w:val="22"/>
        </w:rPr>
        <w:t>le</w:t>
      </w:r>
      <w:proofErr w:type="gramEnd"/>
      <w:r w:rsidRPr="00AE5B0B">
        <w:rPr>
          <w:rFonts w:cstheme="minorHAnsi"/>
          <w:sz w:val="22"/>
          <w:szCs w:val="22"/>
        </w:rPr>
        <w:t xml:space="preserve"> texte de l'avis d'exclusion de responsabilité, le cas échéant.</w:t>
      </w:r>
    </w:p>
    <w:p w14:paraId="4654DB17" w14:textId="03421B67" w:rsidR="00393A80" w:rsidRPr="00AE5B0B" w:rsidRDefault="00393A80" w:rsidP="002E558B">
      <w:pPr>
        <w:jc w:val="both"/>
        <w:rPr>
          <w:rFonts w:cstheme="minorHAnsi"/>
          <w:sz w:val="22"/>
          <w:szCs w:val="22"/>
        </w:rPr>
      </w:pPr>
      <w:r w:rsidRPr="00AE5B0B">
        <w:rPr>
          <w:rFonts w:cstheme="minorHAnsi"/>
          <w:sz w:val="22"/>
          <w:szCs w:val="22"/>
        </w:rPr>
        <w:t>La fourniture des preuves ne libère pas le contractant de ses responsabilités s'il apparaît qu'il ne possède pas les droits nécessaires, quels que soient le moment où ces faits ont été révélés et la (les) personne(s) qui les a (ont) révélés.</w:t>
      </w:r>
    </w:p>
    <w:p w14:paraId="4065EBC1" w14:textId="77777777" w:rsidR="00393A80" w:rsidRPr="00AE5B0B" w:rsidRDefault="00393A80" w:rsidP="002E558B">
      <w:pPr>
        <w:jc w:val="both"/>
        <w:rPr>
          <w:rFonts w:cstheme="minorHAnsi"/>
          <w:sz w:val="22"/>
          <w:szCs w:val="22"/>
        </w:rPr>
      </w:pPr>
      <w:r w:rsidRPr="00AE5B0B">
        <w:rPr>
          <w:rFonts w:cstheme="minorHAnsi"/>
          <w:sz w:val="22"/>
          <w:szCs w:val="22"/>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10</w:t>
      </w:r>
      <w:r w:rsidRPr="00AE5B0B">
        <w:rPr>
          <w:rFonts w:cstheme="minorHAnsi"/>
          <w:sz w:val="22"/>
          <w:szCs w:val="22"/>
        </w:rPr>
        <w:t>.6</w:t>
      </w:r>
      <w:r w:rsidRPr="00AE5B0B">
        <w:rPr>
          <w:rFonts w:cstheme="minorHAnsi"/>
          <w:sz w:val="22"/>
          <w:szCs w:val="22"/>
        </w:rPr>
        <w:tab/>
        <w:t>Auteurs</w:t>
      </w:r>
    </w:p>
    <w:p w14:paraId="4FB8FAF8" w14:textId="1A21E59C" w:rsidR="00393A80" w:rsidRPr="00AE5B0B" w:rsidRDefault="00393A80" w:rsidP="002E558B">
      <w:pPr>
        <w:jc w:val="both"/>
        <w:rPr>
          <w:rFonts w:cstheme="minorHAnsi"/>
          <w:sz w:val="22"/>
          <w:szCs w:val="22"/>
        </w:rPr>
      </w:pPr>
      <w:r w:rsidRPr="00AE5B0B">
        <w:rPr>
          <w:rFonts w:cstheme="minorHAnsi"/>
          <w:sz w:val="22"/>
          <w:szCs w:val="22"/>
        </w:rPr>
        <w:t xml:space="preserve">Par la livraison des résultats, le contractant confirme qu'ils peuvent être divulgués et garantit que leurs auteurs s'engagent à ne pas s'opposer à la mention de leur nom lors de la présentation des résultats au public. Les noms des auteurs sont mentionnés sur demande selon les modalités communiquées par le contractant </w:t>
      </w:r>
      <w:r w:rsidR="006F64D7" w:rsidRPr="00AE5B0B">
        <w:rPr>
          <w:rFonts w:cstheme="minorHAnsi"/>
          <w:sz w:val="22"/>
          <w:szCs w:val="22"/>
        </w:rPr>
        <w:t>à Expertise France</w:t>
      </w:r>
      <w:r w:rsidRPr="00AE5B0B">
        <w:rPr>
          <w:rFonts w:cstheme="minorHAnsi"/>
          <w:sz w:val="22"/>
          <w:szCs w:val="22"/>
        </w:rPr>
        <w:t>.</w:t>
      </w:r>
    </w:p>
    <w:p w14:paraId="0680D064" w14:textId="21724514" w:rsidR="00393A80" w:rsidRPr="00AE5B0B" w:rsidRDefault="00393A80" w:rsidP="002E558B">
      <w:pPr>
        <w:jc w:val="both"/>
        <w:rPr>
          <w:rFonts w:cstheme="minorHAnsi"/>
          <w:sz w:val="22"/>
          <w:szCs w:val="22"/>
        </w:rPr>
      </w:pPr>
      <w:r w:rsidRPr="00AE5B0B">
        <w:rPr>
          <w:rFonts w:cstheme="minorHAnsi"/>
          <w:sz w:val="22"/>
          <w:szCs w:val="22"/>
        </w:rPr>
        <w:lastRenderedPageBreak/>
        <w:t>Le contractant obtient l'accord des auteurs en ce qui concerne l'octroi des droits en question et est disposé à fournir des justificatifs sur demande.</w:t>
      </w:r>
    </w:p>
    <w:p w14:paraId="16C74D12" w14:textId="50A8F5DE"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10</w:t>
      </w:r>
      <w:r w:rsidRPr="00AE5B0B">
        <w:rPr>
          <w:rFonts w:cstheme="minorHAnsi"/>
          <w:sz w:val="22"/>
          <w:szCs w:val="22"/>
        </w:rPr>
        <w:t>.7</w:t>
      </w:r>
      <w:r w:rsidRPr="00AE5B0B">
        <w:rPr>
          <w:rFonts w:cstheme="minorHAnsi"/>
          <w:sz w:val="22"/>
          <w:szCs w:val="22"/>
        </w:rPr>
        <w:tab/>
        <w:t>Personnes représentées sur des photographies ou dans des films</w:t>
      </w:r>
    </w:p>
    <w:p w14:paraId="76E45C9D" w14:textId="37D0CB9C" w:rsidR="00393A80" w:rsidRPr="00AE5B0B" w:rsidRDefault="00393A80" w:rsidP="002E558B">
      <w:pPr>
        <w:jc w:val="both"/>
        <w:rPr>
          <w:rFonts w:cstheme="minorHAnsi"/>
          <w:sz w:val="22"/>
          <w:szCs w:val="22"/>
        </w:rPr>
      </w:pPr>
      <w:r w:rsidRPr="00AE5B0B">
        <w:rPr>
          <w:rFonts w:cstheme="minorHAnsi"/>
          <w:sz w:val="22"/>
          <w:szCs w:val="22"/>
        </w:rPr>
        <w:t xml:space="preserve">Si des personnes physiques reconnaissables sont représentées dans un résultat ou que leur voix est enregistrée, le contractant présente, à la demande </w:t>
      </w:r>
      <w:r w:rsidR="00DD3512" w:rsidRPr="00AE5B0B">
        <w:rPr>
          <w:rFonts w:cstheme="minorHAnsi"/>
          <w:sz w:val="22"/>
          <w:szCs w:val="22"/>
        </w:rPr>
        <w:t>d’Expertise France</w:t>
      </w:r>
      <w:r w:rsidRPr="00AE5B0B">
        <w:rPr>
          <w:rFonts w:cs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1C1F244" w14:textId="7CED21BB"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10</w:t>
      </w:r>
      <w:r w:rsidRPr="00AE5B0B">
        <w:rPr>
          <w:rFonts w:cstheme="minorHAnsi"/>
          <w:sz w:val="22"/>
          <w:szCs w:val="22"/>
        </w:rPr>
        <w:t>.8</w:t>
      </w:r>
      <w:r w:rsidRPr="00AE5B0B">
        <w:rPr>
          <w:rFonts w:cstheme="minorHAnsi"/>
          <w:sz w:val="22"/>
          <w:szCs w:val="22"/>
        </w:rPr>
        <w:tab/>
        <w:t>Droit d'auteur du contractant sur les droits préexistants</w:t>
      </w:r>
    </w:p>
    <w:p w14:paraId="7877DEA9" w14:textId="601FF41D" w:rsidR="00393A80" w:rsidRPr="00AE5B0B" w:rsidRDefault="00393A80" w:rsidP="002E558B">
      <w:pPr>
        <w:tabs>
          <w:tab w:val="left" w:pos="3780"/>
        </w:tabs>
        <w:jc w:val="both"/>
        <w:outlineLvl w:val="0"/>
        <w:rPr>
          <w:rFonts w:cstheme="minorHAnsi"/>
          <w:sz w:val="22"/>
          <w:szCs w:val="22"/>
        </w:rPr>
      </w:pPr>
      <w:r w:rsidRPr="00AE5B0B">
        <w:rPr>
          <w:rFonts w:cstheme="minorHAnsi"/>
          <w:sz w:val="22"/>
          <w:szCs w:val="22"/>
        </w:rPr>
        <w:t xml:space="preserve">Si le contractant conserve des droits préexistants sur des parties du résultat, il convient d'insérer une référence à cet effet en cas d'utilisation du résultat tel que le prévoit l'article I.8.1, à l'aide de la mention d'exclusion de responsabilité </w:t>
      </w:r>
      <w:proofErr w:type="gramStart"/>
      <w:r w:rsidRPr="00AE5B0B">
        <w:rPr>
          <w:rFonts w:cstheme="minorHAnsi"/>
          <w:sz w:val="22"/>
          <w:szCs w:val="22"/>
        </w:rPr>
        <w:t>suivante:</w:t>
      </w:r>
      <w:proofErr w:type="gramEnd"/>
      <w:r w:rsidRPr="00AE5B0B">
        <w:rPr>
          <w:rFonts w:cstheme="minorHAnsi"/>
          <w:sz w:val="22"/>
          <w:szCs w:val="22"/>
        </w:rPr>
        <w:t xml:space="preserve"> © - année – </w:t>
      </w:r>
      <w:r w:rsidR="00AA25F0" w:rsidRPr="00AE5B0B">
        <w:rPr>
          <w:rFonts w:cstheme="minorHAnsi"/>
          <w:sz w:val="22"/>
          <w:szCs w:val="22"/>
        </w:rPr>
        <w:t>Expertise France</w:t>
      </w:r>
      <w:r w:rsidRPr="00AE5B0B">
        <w:rPr>
          <w:rFonts w:cstheme="minorHAnsi"/>
          <w:sz w:val="22"/>
          <w:szCs w:val="22"/>
        </w:rPr>
        <w:t xml:space="preserve">. Tous droits réservés. Certaines parties font l'objet d'une licence sous conditions à </w:t>
      </w:r>
      <w:r w:rsidR="00AA25F0" w:rsidRPr="00AE5B0B">
        <w:rPr>
          <w:rFonts w:cstheme="minorHAnsi"/>
          <w:sz w:val="22"/>
          <w:szCs w:val="22"/>
        </w:rPr>
        <w:t>Expertise France</w:t>
      </w:r>
      <w:r w:rsidRPr="00AE5B0B">
        <w:rPr>
          <w:rFonts w:cstheme="minorHAnsi"/>
          <w:sz w:val="22"/>
          <w:szCs w:val="22"/>
        </w:rPr>
        <w:t>.</w:t>
      </w:r>
    </w:p>
    <w:p w14:paraId="29A5EFEF" w14:textId="44E4F193"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10</w:t>
      </w:r>
      <w:r w:rsidRPr="00AE5B0B">
        <w:rPr>
          <w:rFonts w:cstheme="minorHAnsi"/>
          <w:sz w:val="22"/>
          <w:szCs w:val="22"/>
        </w:rPr>
        <w:t>.9</w:t>
      </w:r>
      <w:r w:rsidRPr="00AE5B0B">
        <w:rPr>
          <w:rFonts w:cstheme="minorHAnsi"/>
          <w:sz w:val="22"/>
          <w:szCs w:val="22"/>
        </w:rPr>
        <w:tab/>
        <w:t xml:space="preserve">Visibilité du financement </w:t>
      </w:r>
      <w:r w:rsidR="00AA25F0" w:rsidRPr="00AE5B0B">
        <w:rPr>
          <w:rFonts w:cstheme="minorHAnsi"/>
          <w:sz w:val="22"/>
          <w:szCs w:val="22"/>
        </w:rPr>
        <w:t xml:space="preserve">d’Expertise France, </w:t>
      </w:r>
      <w:r w:rsidRPr="00AE5B0B">
        <w:rPr>
          <w:rFonts w:cstheme="minorHAnsi"/>
          <w:sz w:val="22"/>
          <w:szCs w:val="22"/>
        </w:rPr>
        <w:t xml:space="preserve">de l'Union </w:t>
      </w:r>
      <w:r w:rsidR="00AA25F0" w:rsidRPr="00AE5B0B">
        <w:rPr>
          <w:rFonts w:cstheme="minorHAnsi"/>
          <w:sz w:val="22"/>
          <w:szCs w:val="22"/>
        </w:rPr>
        <w:t xml:space="preserve">européenne ou de l’Etat français </w:t>
      </w:r>
      <w:r w:rsidRPr="00AE5B0B">
        <w:rPr>
          <w:rFonts w:cstheme="minorHAnsi"/>
          <w:sz w:val="22"/>
          <w:szCs w:val="22"/>
        </w:rPr>
        <w:t>et exclusion de responsabilité</w:t>
      </w:r>
    </w:p>
    <w:p w14:paraId="5DF26516" w14:textId="1E14639B" w:rsidR="00393A80" w:rsidRPr="00AE5B0B" w:rsidRDefault="00393A80" w:rsidP="002E558B">
      <w:pPr>
        <w:jc w:val="both"/>
        <w:rPr>
          <w:rFonts w:cstheme="minorHAnsi"/>
          <w:sz w:val="22"/>
          <w:szCs w:val="22"/>
        </w:rPr>
      </w:pPr>
      <w:r w:rsidRPr="00AE5B0B">
        <w:rPr>
          <w:rFonts w:cstheme="minorHAnsi"/>
          <w:sz w:val="22"/>
          <w:szCs w:val="22"/>
        </w:rPr>
        <w:t>Lors de l'exploitation des résultats, le contractant déclare qu'ils ont été produits au titre d'un contrat-cadre avec</w:t>
      </w:r>
      <w:r w:rsidR="007F2769" w:rsidRPr="00AE5B0B">
        <w:rPr>
          <w:rFonts w:cstheme="minorHAnsi"/>
          <w:sz w:val="22"/>
          <w:szCs w:val="22"/>
        </w:rPr>
        <w:t>, selon les cas Expertise France,</w:t>
      </w:r>
      <w:r w:rsidRPr="00AE5B0B">
        <w:rPr>
          <w:rFonts w:cstheme="minorHAnsi"/>
          <w:sz w:val="22"/>
          <w:szCs w:val="22"/>
        </w:rPr>
        <w:t xml:space="preserve"> l'Union</w:t>
      </w:r>
      <w:r w:rsidR="007F2769" w:rsidRPr="00AE5B0B">
        <w:rPr>
          <w:rFonts w:cstheme="minorHAnsi"/>
          <w:sz w:val="22"/>
          <w:szCs w:val="22"/>
        </w:rPr>
        <w:t xml:space="preserve"> européenne ou l’Etat français,</w:t>
      </w:r>
      <w:r w:rsidRPr="00AE5B0B">
        <w:rPr>
          <w:rFonts w:cstheme="minorHAnsi"/>
          <w:sz w:val="22"/>
          <w:szCs w:val="22"/>
        </w:rPr>
        <w:t xml:space="preserve"> et que les points de vue qui y sont exposés reflètent exclusivement l'opinion du contractant et ne constituent pas une prise de position formelle </w:t>
      </w:r>
      <w:r w:rsidR="00DD3512" w:rsidRPr="00AE5B0B">
        <w:rPr>
          <w:rFonts w:cstheme="minorHAnsi"/>
          <w:sz w:val="22"/>
          <w:szCs w:val="22"/>
        </w:rPr>
        <w:t>d’Expertise France</w:t>
      </w:r>
      <w:r w:rsidRPr="00AE5B0B">
        <w:rPr>
          <w:rFonts w:cstheme="minorHAnsi"/>
          <w:sz w:val="22"/>
          <w:szCs w:val="22"/>
        </w:rPr>
        <w:t>.</w:t>
      </w:r>
      <w:r w:rsidRPr="00AE5B0B">
        <w:rPr>
          <w:rFonts w:cstheme="minorHAnsi"/>
          <w:color w:val="000000"/>
          <w:sz w:val="22"/>
          <w:szCs w:val="22"/>
        </w:rPr>
        <w:t xml:space="preserve"> </w:t>
      </w:r>
      <w:r w:rsidR="00CB2123" w:rsidRPr="00AE5B0B">
        <w:rPr>
          <w:rFonts w:cstheme="minorHAnsi"/>
          <w:sz w:val="22"/>
          <w:szCs w:val="22"/>
        </w:rPr>
        <w:t>Expertise France</w:t>
      </w:r>
      <w:r w:rsidRPr="00AE5B0B">
        <w:rPr>
          <w:rFonts w:cstheme="minorHAnsi"/>
          <w:sz w:val="22"/>
          <w:szCs w:val="22"/>
        </w:rPr>
        <w:t xml:space="preserve"> peut déroger à cette obligation par écrit.</w:t>
      </w:r>
    </w:p>
    <w:p w14:paraId="371CDED9" w14:textId="57C4F7BD" w:rsidR="00393A80" w:rsidRPr="00AE5B0B" w:rsidRDefault="00393A80" w:rsidP="002E558B">
      <w:pPr>
        <w:pStyle w:val="Titre2"/>
        <w:rPr>
          <w:rFonts w:cstheme="minorHAnsi"/>
          <w:sz w:val="22"/>
          <w:szCs w:val="22"/>
        </w:rPr>
      </w:pPr>
      <w:r w:rsidRPr="00AE5B0B">
        <w:rPr>
          <w:rFonts w:cstheme="minorHAnsi"/>
          <w:sz w:val="22"/>
          <w:szCs w:val="22"/>
        </w:rPr>
        <w:t>Article II.</w:t>
      </w:r>
      <w:r w:rsidR="007F6B8D" w:rsidRPr="00AE5B0B">
        <w:rPr>
          <w:rFonts w:cstheme="minorHAnsi"/>
          <w:sz w:val="22"/>
          <w:szCs w:val="22"/>
        </w:rPr>
        <w:t>11</w:t>
      </w:r>
      <w:r w:rsidRPr="00AE5B0B">
        <w:rPr>
          <w:rFonts w:cstheme="minorHAnsi"/>
          <w:sz w:val="22"/>
          <w:szCs w:val="22"/>
        </w:rPr>
        <w:t>– Force majeure</w:t>
      </w:r>
    </w:p>
    <w:p w14:paraId="699E0D36" w14:textId="3A60E720"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11</w:t>
      </w:r>
      <w:r w:rsidRPr="00AE5B0B">
        <w:rPr>
          <w:rFonts w:cstheme="minorHAnsi"/>
          <w:b/>
          <w:noProof/>
          <w:sz w:val="22"/>
          <w:szCs w:val="22"/>
        </w:rPr>
        <w:t>.1</w:t>
      </w:r>
      <w:r w:rsidRPr="00AE5B0B">
        <w:rPr>
          <w:rFonts w:cstheme="minorHAnsi"/>
          <w:sz w:val="22"/>
          <w:szCs w:val="22"/>
        </w:rPr>
        <w:tab/>
        <w:t>On entend par</w:t>
      </w:r>
      <w:proofErr w:type="gramStart"/>
      <w:r w:rsidRPr="00AE5B0B">
        <w:rPr>
          <w:rFonts w:cstheme="minorHAnsi"/>
          <w:sz w:val="22"/>
          <w:szCs w:val="22"/>
        </w:rPr>
        <w:t xml:space="preserve"> «force</w:t>
      </w:r>
      <w:proofErr w:type="gramEnd"/>
      <w:r w:rsidRPr="00AE5B0B">
        <w:rPr>
          <w:rFonts w:cstheme="minorHAnsi"/>
          <w:sz w:val="22"/>
          <w:szCs w:val="22"/>
        </w:rPr>
        <w:t xml:space="preserve"> </w:t>
      </w:r>
      <w:proofErr w:type="gramStart"/>
      <w:r w:rsidRPr="00AE5B0B">
        <w:rPr>
          <w:rFonts w:cstheme="minorHAnsi"/>
          <w:sz w:val="22"/>
          <w:szCs w:val="22"/>
        </w:rPr>
        <w:t>majeure»</w:t>
      </w:r>
      <w:proofErr w:type="gramEnd"/>
      <w:r w:rsidRPr="00AE5B0B">
        <w:rPr>
          <w:rFonts w:cstheme="minorHAnsi"/>
          <w:sz w:val="22"/>
          <w:szCs w:val="22"/>
        </w:rPr>
        <w:t xml:space="preserv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AE5B0B" w:rsidRDefault="00393A80" w:rsidP="002E558B">
      <w:pPr>
        <w:ind w:left="851" w:hanging="851"/>
        <w:jc w:val="both"/>
        <w:rPr>
          <w:rFonts w:cstheme="minorHAnsi"/>
          <w:color w:val="000000"/>
          <w:sz w:val="22"/>
          <w:szCs w:val="22"/>
        </w:rPr>
      </w:pPr>
      <w:r w:rsidRPr="00AE5B0B">
        <w:rPr>
          <w:rFonts w:cstheme="minorHAnsi"/>
          <w:b/>
          <w:noProof/>
          <w:sz w:val="22"/>
          <w:szCs w:val="22"/>
        </w:rPr>
        <w:t>II.</w:t>
      </w:r>
      <w:r w:rsidR="007F6B8D" w:rsidRPr="00AE5B0B">
        <w:rPr>
          <w:rFonts w:cstheme="minorHAnsi"/>
          <w:b/>
          <w:noProof/>
          <w:sz w:val="22"/>
          <w:szCs w:val="22"/>
        </w:rPr>
        <w:t>11</w:t>
      </w:r>
      <w:r w:rsidRPr="00AE5B0B">
        <w:rPr>
          <w:rFonts w:cstheme="minorHAnsi"/>
          <w:b/>
          <w:noProof/>
          <w:sz w:val="22"/>
          <w:szCs w:val="22"/>
        </w:rPr>
        <w:t>.2</w:t>
      </w:r>
      <w:r w:rsidRPr="00AE5B0B">
        <w:rPr>
          <w:rFonts w:cstheme="minorHAnsi"/>
          <w:sz w:val="22"/>
          <w:szCs w:val="22"/>
        </w:rPr>
        <w:tab/>
        <w:t>Toute partie confrontée à un cas de force majeure en avertit formellement et sans délai l'autre partie, en précisant la nature, la durée probable et les effets prévisibles de cet événement.</w:t>
      </w:r>
    </w:p>
    <w:p w14:paraId="60085B74" w14:textId="47F3BEEC"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11</w:t>
      </w:r>
      <w:r w:rsidRPr="00AE5B0B">
        <w:rPr>
          <w:rFonts w:cstheme="minorHAnsi"/>
          <w:b/>
          <w:noProof/>
          <w:sz w:val="22"/>
          <w:szCs w:val="22"/>
        </w:rPr>
        <w:t>.3</w:t>
      </w:r>
      <w:r w:rsidRPr="00AE5B0B">
        <w:rPr>
          <w:rFonts w:cstheme="minorHAnsi"/>
          <w:sz w:val="22"/>
          <w:szCs w:val="22"/>
        </w:rPr>
        <w:tab/>
        <w:t>La partie confrontée à un cas de force majeure n'est pas considérée comme ayant manqué ou contrevenu à ses obligations contractuelles si elle n'a pu les exécuter en raison d'une force majeure.</w:t>
      </w:r>
      <w:r w:rsidRPr="00AE5B0B">
        <w:rPr>
          <w:rFonts w:cstheme="minorHAnsi"/>
          <w:color w:val="000000"/>
          <w:sz w:val="22"/>
          <w:szCs w:val="22"/>
        </w:rPr>
        <w:t xml:space="preserve"> </w:t>
      </w:r>
      <w:r w:rsidRPr="00AE5B0B">
        <w:rPr>
          <w:rFonts w:cstheme="minorHAnsi"/>
          <w:sz w:val="22"/>
          <w:szCs w:val="22"/>
        </w:rPr>
        <w:t>Lorsque le contractant est empêché, par un cas de force majeure, de remplir ses obligations contractuelles, son droit au paiement de la rémunération se limite aux tâches effectivement exécutées.</w:t>
      </w:r>
    </w:p>
    <w:p w14:paraId="3BA96A27" w14:textId="6CF03015" w:rsidR="00393A80" w:rsidRPr="00AE5B0B" w:rsidRDefault="00393A80" w:rsidP="002E558B">
      <w:pPr>
        <w:ind w:left="851" w:hanging="851"/>
        <w:jc w:val="both"/>
        <w:rPr>
          <w:rFonts w:cstheme="minorHAnsi"/>
          <w:sz w:val="22"/>
          <w:szCs w:val="22"/>
        </w:rPr>
      </w:pPr>
      <w:r w:rsidRPr="00AE5B0B">
        <w:rPr>
          <w:rFonts w:cstheme="minorHAnsi"/>
          <w:b/>
          <w:noProof/>
          <w:sz w:val="22"/>
          <w:szCs w:val="22"/>
        </w:rPr>
        <w:lastRenderedPageBreak/>
        <w:t>II.</w:t>
      </w:r>
      <w:r w:rsidR="007F6B8D" w:rsidRPr="00AE5B0B">
        <w:rPr>
          <w:rFonts w:cstheme="minorHAnsi"/>
          <w:b/>
          <w:noProof/>
          <w:sz w:val="22"/>
          <w:szCs w:val="22"/>
        </w:rPr>
        <w:t>11</w:t>
      </w:r>
      <w:r w:rsidRPr="00AE5B0B">
        <w:rPr>
          <w:rFonts w:cstheme="minorHAnsi"/>
          <w:b/>
          <w:noProof/>
          <w:sz w:val="22"/>
          <w:szCs w:val="22"/>
        </w:rPr>
        <w:t>.4</w:t>
      </w:r>
      <w:r w:rsidRPr="00AE5B0B">
        <w:rPr>
          <w:rFonts w:cstheme="minorHAnsi"/>
          <w:sz w:val="22"/>
          <w:szCs w:val="22"/>
        </w:rPr>
        <w:tab/>
        <w:t>Les parties prennent toutes mesures pour limiter les éventuels dommages qui résulteraient d'un cas de force majeure.</w:t>
      </w:r>
    </w:p>
    <w:p w14:paraId="6D5A1B0E" w14:textId="5571995A" w:rsidR="00393A80" w:rsidRPr="00AE5B0B" w:rsidRDefault="00393A80" w:rsidP="002E558B">
      <w:pPr>
        <w:pStyle w:val="Titre2"/>
        <w:rPr>
          <w:rFonts w:cstheme="minorHAnsi"/>
          <w:sz w:val="22"/>
          <w:szCs w:val="22"/>
        </w:rPr>
      </w:pPr>
      <w:r w:rsidRPr="00AE5B0B">
        <w:rPr>
          <w:rFonts w:cstheme="minorHAnsi"/>
          <w:sz w:val="22"/>
          <w:szCs w:val="22"/>
        </w:rPr>
        <w:t>Article II.</w:t>
      </w:r>
      <w:r w:rsidR="007F6B8D" w:rsidRPr="00AE5B0B">
        <w:rPr>
          <w:rFonts w:cstheme="minorHAnsi"/>
          <w:sz w:val="22"/>
          <w:szCs w:val="22"/>
        </w:rPr>
        <w:t>12</w:t>
      </w:r>
      <w:r w:rsidRPr="00AE5B0B">
        <w:rPr>
          <w:rFonts w:cstheme="minorHAnsi"/>
          <w:sz w:val="22"/>
          <w:szCs w:val="22"/>
        </w:rPr>
        <w:t xml:space="preserve">– </w:t>
      </w:r>
      <w:r w:rsidR="00CF24E7" w:rsidRPr="00AE5B0B">
        <w:rPr>
          <w:rFonts w:cstheme="minorHAnsi"/>
          <w:sz w:val="22"/>
          <w:szCs w:val="22"/>
        </w:rPr>
        <w:t>Pénalités</w:t>
      </w:r>
    </w:p>
    <w:p w14:paraId="34CCCD77" w14:textId="0F3DE490" w:rsidR="00393A80" w:rsidRPr="00AE5B0B" w:rsidRDefault="00CB2123" w:rsidP="002E558B">
      <w:pPr>
        <w:jc w:val="both"/>
        <w:rPr>
          <w:rFonts w:cstheme="minorHAnsi"/>
          <w:sz w:val="22"/>
          <w:szCs w:val="22"/>
        </w:rPr>
      </w:pPr>
      <w:r w:rsidRPr="00AE5B0B">
        <w:rPr>
          <w:rFonts w:cstheme="minorHAnsi"/>
          <w:sz w:val="22"/>
          <w:szCs w:val="22"/>
        </w:rPr>
        <w:t>Expertise France</w:t>
      </w:r>
      <w:r w:rsidR="00393A80" w:rsidRPr="00AE5B0B">
        <w:rPr>
          <w:rFonts w:cstheme="minorHAnsi"/>
          <w:sz w:val="22"/>
          <w:szCs w:val="22"/>
        </w:rPr>
        <w:t xml:space="preserve"> peut imposer au contractant le paiement de </w:t>
      </w:r>
      <w:r w:rsidR="007F2769" w:rsidRPr="00AE5B0B">
        <w:rPr>
          <w:rFonts w:cstheme="minorHAnsi"/>
          <w:sz w:val="22"/>
          <w:szCs w:val="22"/>
        </w:rPr>
        <w:t>pénalités</w:t>
      </w:r>
      <w:r w:rsidR="00393A80" w:rsidRPr="00AE5B0B">
        <w:rPr>
          <w:rFonts w:cstheme="minorHAnsi"/>
          <w:sz w:val="22"/>
          <w:szCs w:val="22"/>
        </w:rPr>
        <w:t xml:space="preserve"> si celui-ci ne remplit pas ses obligations contractuelles, ou s'il ne respecte pas le niveau de qualité requis, au regard du cahier des charges.</w:t>
      </w:r>
    </w:p>
    <w:p w14:paraId="2FF31EEE" w14:textId="54762514" w:rsidR="00393A80" w:rsidRPr="00AE5B0B" w:rsidRDefault="00393A80" w:rsidP="002E558B">
      <w:pPr>
        <w:jc w:val="both"/>
        <w:rPr>
          <w:rFonts w:cstheme="minorHAnsi"/>
          <w:sz w:val="22"/>
          <w:szCs w:val="22"/>
        </w:rPr>
      </w:pPr>
      <w:r w:rsidRPr="00AE5B0B">
        <w:rPr>
          <w:rFonts w:cstheme="minorHAnsi"/>
          <w:sz w:val="22"/>
          <w:szCs w:val="22"/>
        </w:rPr>
        <w:t xml:space="preserve">Si le contractant n'exécute pas ses obligations contractuelles dans le délai fixé par le CC ou le bon de commande ou le contrat spécifique correspondant, </w:t>
      </w:r>
      <w:r w:rsidR="00CB2123" w:rsidRPr="00AE5B0B">
        <w:rPr>
          <w:rFonts w:cstheme="minorHAnsi"/>
          <w:sz w:val="22"/>
          <w:szCs w:val="22"/>
        </w:rPr>
        <w:t>Expertise France</w:t>
      </w:r>
      <w:r w:rsidRPr="00AE5B0B">
        <w:rPr>
          <w:rFonts w:cstheme="minorHAnsi"/>
          <w:sz w:val="22"/>
          <w:szCs w:val="22"/>
        </w:rPr>
        <w:t xml:space="preserve"> peut lui imposer, indépendamment de la responsabilité réelle ou potentielle du contractant et du droit </w:t>
      </w:r>
      <w:r w:rsidR="00DD3512" w:rsidRPr="00AE5B0B">
        <w:rPr>
          <w:rFonts w:cstheme="minorHAnsi"/>
          <w:sz w:val="22"/>
          <w:szCs w:val="22"/>
        </w:rPr>
        <w:t>d’Expertise France</w:t>
      </w:r>
      <w:r w:rsidRPr="00AE5B0B">
        <w:rPr>
          <w:rFonts w:cstheme="minorHAnsi"/>
          <w:sz w:val="22"/>
          <w:szCs w:val="22"/>
        </w:rPr>
        <w:t xml:space="preserve"> de résilier le CC ou le bon de commande ou le contrat spécifique correspondant, le paiement de </w:t>
      </w:r>
      <w:r w:rsidR="00050C4C" w:rsidRPr="00AE5B0B">
        <w:rPr>
          <w:rFonts w:cstheme="minorHAnsi"/>
          <w:sz w:val="22"/>
          <w:szCs w:val="22"/>
        </w:rPr>
        <w:t>pénalités</w:t>
      </w:r>
      <w:r w:rsidRPr="00AE5B0B">
        <w:rPr>
          <w:rFonts w:cstheme="minorHAnsi"/>
          <w:sz w:val="22"/>
          <w:szCs w:val="22"/>
        </w:rPr>
        <w:t xml:space="preserve"> pour chaque jour calendrier de retard, calculés selon la formule </w:t>
      </w:r>
      <w:proofErr w:type="gramStart"/>
      <w:r w:rsidRPr="00AE5B0B">
        <w:rPr>
          <w:rFonts w:cstheme="minorHAnsi"/>
          <w:sz w:val="22"/>
          <w:szCs w:val="22"/>
        </w:rPr>
        <w:t>suivante:</w:t>
      </w:r>
      <w:proofErr w:type="gramEnd"/>
    </w:p>
    <w:p w14:paraId="2DFA1015" w14:textId="68A9D35F" w:rsidR="00E172E1" w:rsidRPr="00AE5B0B" w:rsidRDefault="00E172E1" w:rsidP="002E558B">
      <w:pPr>
        <w:ind w:firstLine="284"/>
        <w:jc w:val="both"/>
        <w:rPr>
          <w:rFonts w:cstheme="minorHAnsi"/>
          <w:sz w:val="22"/>
          <w:szCs w:val="22"/>
        </w:rPr>
      </w:pPr>
      <w:r w:rsidRPr="00AE5B0B">
        <w:rPr>
          <w:rFonts w:cstheme="minorHAnsi"/>
          <w:i/>
          <w:noProof/>
          <w:sz w:val="22"/>
          <w:szCs w:val="22"/>
        </w:rPr>
        <w:t xml:space="preserve">V x d / </w:t>
      </w:r>
      <w:r w:rsidR="00EA1933" w:rsidRPr="00AE5B0B">
        <w:rPr>
          <w:rFonts w:cstheme="minorHAnsi"/>
          <w:i/>
          <w:noProof/>
          <w:sz w:val="22"/>
          <w:szCs w:val="22"/>
        </w:rPr>
        <w:t>5</w:t>
      </w:r>
      <w:r w:rsidRPr="00AE5B0B">
        <w:rPr>
          <w:rFonts w:cstheme="minorHAnsi"/>
          <w:i/>
          <w:noProof/>
          <w:sz w:val="22"/>
          <w:szCs w:val="22"/>
        </w:rPr>
        <w:t>00</w:t>
      </w:r>
    </w:p>
    <w:p w14:paraId="6D47B0E5" w14:textId="77777777" w:rsidR="00E172E1" w:rsidRPr="00AE5B0B" w:rsidRDefault="00E172E1" w:rsidP="002E558B">
      <w:pPr>
        <w:autoSpaceDE w:val="0"/>
        <w:autoSpaceDN w:val="0"/>
        <w:adjustRightInd w:val="0"/>
        <w:ind w:firstLine="284"/>
        <w:jc w:val="both"/>
        <w:rPr>
          <w:rFonts w:cstheme="minorHAnsi"/>
          <w:sz w:val="22"/>
          <w:szCs w:val="22"/>
        </w:rPr>
      </w:pPr>
      <w:r w:rsidRPr="00AE5B0B">
        <w:rPr>
          <w:rFonts w:cstheme="minorHAnsi"/>
          <w:i/>
          <w:sz w:val="22"/>
          <w:szCs w:val="22"/>
        </w:rPr>
        <w:t>V</w:t>
      </w:r>
      <w:r w:rsidRPr="00AE5B0B">
        <w:rPr>
          <w:rFonts w:cstheme="minorHAnsi"/>
          <w:sz w:val="22"/>
          <w:szCs w:val="22"/>
        </w:rPr>
        <w:t xml:space="preserve"> est le prix de l'achat </w:t>
      </w:r>
      <w:proofErr w:type="gramStart"/>
      <w:r w:rsidRPr="00AE5B0B">
        <w:rPr>
          <w:rFonts w:cstheme="minorHAnsi"/>
          <w:sz w:val="22"/>
          <w:szCs w:val="22"/>
        </w:rPr>
        <w:t>concerné;</w:t>
      </w:r>
      <w:proofErr w:type="gramEnd"/>
    </w:p>
    <w:p w14:paraId="725A3507" w14:textId="77777777" w:rsidR="00E172E1" w:rsidRPr="00AE5B0B" w:rsidRDefault="00E172E1" w:rsidP="002E558B">
      <w:pPr>
        <w:ind w:left="284"/>
        <w:jc w:val="both"/>
        <w:rPr>
          <w:rFonts w:cstheme="minorHAnsi"/>
          <w:sz w:val="22"/>
          <w:szCs w:val="22"/>
        </w:rPr>
      </w:pPr>
      <w:proofErr w:type="gramStart"/>
      <w:r w:rsidRPr="00AE5B0B">
        <w:rPr>
          <w:rFonts w:cstheme="minorHAnsi"/>
          <w:i/>
          <w:sz w:val="22"/>
          <w:szCs w:val="22"/>
        </w:rPr>
        <w:t>d</w:t>
      </w:r>
      <w:proofErr w:type="gramEnd"/>
      <w:r w:rsidRPr="00AE5B0B">
        <w:rPr>
          <w:rFonts w:cstheme="minorHAnsi"/>
          <w:sz w:val="22"/>
          <w:szCs w:val="22"/>
        </w:rPr>
        <w:t xml:space="preserve"> est le nombre de jours de retard, exprimés en jours ouvrés.</w:t>
      </w:r>
    </w:p>
    <w:p w14:paraId="2D90A061" w14:textId="53795604" w:rsidR="00393A80" w:rsidRPr="00AE5B0B" w:rsidRDefault="00393A80" w:rsidP="002E558B">
      <w:pPr>
        <w:jc w:val="both"/>
        <w:rPr>
          <w:rFonts w:cstheme="minorHAnsi"/>
          <w:sz w:val="22"/>
          <w:szCs w:val="22"/>
        </w:rPr>
      </w:pPr>
      <w:r w:rsidRPr="00AE5B0B">
        <w:rPr>
          <w:rFonts w:cstheme="minorHAnsi"/>
          <w:sz w:val="22"/>
          <w:szCs w:val="22"/>
        </w:rPr>
        <w:t xml:space="preserve">Le contractant peut contester cette décision dans les trente jours à compter de la réception de la notification formelle. En l'absence de réaction de sa part ou d'une annulation écrite par </w:t>
      </w:r>
      <w:r w:rsidR="00CB2123" w:rsidRPr="00AE5B0B">
        <w:rPr>
          <w:rFonts w:cstheme="minorHAnsi"/>
          <w:sz w:val="22"/>
          <w:szCs w:val="22"/>
        </w:rPr>
        <w:t>Expertise France</w:t>
      </w:r>
      <w:r w:rsidRPr="00AE5B0B">
        <w:rPr>
          <w:rFonts w:cstheme="minorHAnsi"/>
          <w:sz w:val="22"/>
          <w:szCs w:val="22"/>
        </w:rPr>
        <w:t xml:space="preserve"> dans les trente jours suivant la réception de la contestation, la décision imposant le paiement des dommages-intérêts devient exécutoire.</w:t>
      </w:r>
    </w:p>
    <w:p w14:paraId="20656316" w14:textId="2EBF9B93" w:rsidR="00393A80" w:rsidRPr="00AE5B0B" w:rsidRDefault="00393A80" w:rsidP="002E558B">
      <w:pPr>
        <w:jc w:val="both"/>
        <w:rPr>
          <w:rFonts w:cstheme="minorHAnsi"/>
          <w:sz w:val="22"/>
          <w:szCs w:val="22"/>
        </w:rPr>
      </w:pPr>
      <w:r w:rsidRPr="00AE5B0B">
        <w:rPr>
          <w:rFonts w:cstheme="minorHAnsi"/>
          <w:sz w:val="22"/>
          <w:szCs w:val="22"/>
        </w:rPr>
        <w:t xml:space="preserve">Les parties reconnaissent et conviennent expressément que toute somme payable au titre du présent article correspond à des </w:t>
      </w:r>
      <w:r w:rsidR="00050C4C" w:rsidRPr="00AE5B0B">
        <w:rPr>
          <w:rFonts w:cstheme="minorHAnsi"/>
          <w:sz w:val="22"/>
          <w:szCs w:val="22"/>
        </w:rPr>
        <w:t>pénalités</w:t>
      </w:r>
      <w:r w:rsidRPr="00AE5B0B">
        <w:rPr>
          <w:rFonts w:cstheme="minorHAnsi"/>
          <w:sz w:val="22"/>
          <w:szCs w:val="22"/>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AE5B0B" w:rsidRDefault="00393A80" w:rsidP="002E558B">
      <w:pPr>
        <w:pStyle w:val="Titre2"/>
        <w:rPr>
          <w:rFonts w:cstheme="minorHAnsi"/>
          <w:sz w:val="22"/>
          <w:szCs w:val="22"/>
        </w:rPr>
      </w:pPr>
      <w:r w:rsidRPr="00AE5B0B">
        <w:rPr>
          <w:rFonts w:cstheme="minorHAnsi"/>
          <w:sz w:val="22"/>
          <w:szCs w:val="22"/>
        </w:rPr>
        <w:t>Article II.</w:t>
      </w:r>
      <w:r w:rsidR="007F6B8D" w:rsidRPr="00AE5B0B">
        <w:rPr>
          <w:rFonts w:cstheme="minorHAnsi"/>
          <w:sz w:val="22"/>
          <w:szCs w:val="22"/>
        </w:rPr>
        <w:t>13</w:t>
      </w:r>
      <w:r w:rsidR="00836A77" w:rsidRPr="00AE5B0B">
        <w:rPr>
          <w:rFonts w:cstheme="minorHAnsi"/>
          <w:sz w:val="22"/>
          <w:szCs w:val="22"/>
        </w:rPr>
        <w:t xml:space="preserve"> </w:t>
      </w:r>
      <w:r w:rsidRPr="00AE5B0B">
        <w:rPr>
          <w:rFonts w:cstheme="minorHAnsi"/>
          <w:sz w:val="22"/>
          <w:szCs w:val="22"/>
        </w:rPr>
        <w:t>– Suspension de l'exécution du CC</w:t>
      </w:r>
    </w:p>
    <w:p w14:paraId="77C79C43" w14:textId="70989657"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13</w:t>
      </w:r>
      <w:r w:rsidRPr="00AE5B0B">
        <w:rPr>
          <w:rFonts w:cstheme="minorHAnsi"/>
          <w:sz w:val="22"/>
          <w:szCs w:val="22"/>
        </w:rPr>
        <w:t>.1 Suspension par le contractant</w:t>
      </w:r>
    </w:p>
    <w:p w14:paraId="3FC2A48F" w14:textId="7D149D55" w:rsidR="00393A80" w:rsidRPr="00AE5B0B" w:rsidRDefault="00393A80" w:rsidP="002E558B">
      <w:pPr>
        <w:jc w:val="both"/>
        <w:rPr>
          <w:rFonts w:cstheme="minorHAnsi"/>
          <w:sz w:val="22"/>
          <w:szCs w:val="22"/>
        </w:rPr>
      </w:pPr>
      <w:r w:rsidRPr="00AE5B0B">
        <w:rPr>
          <w:rFonts w:cstheme="minorHAnsi"/>
          <w:sz w:val="22"/>
          <w:szCs w:val="22"/>
        </w:rPr>
        <w:t xml:space="preserve">Le contractant peut suspendre l'exécution de tout ou partie du CC, du bon de commande ou du contrat spécifique si un cas de force majeure rend cette exécution impossible ou excessivement difficile. Il informe sans délai </w:t>
      </w:r>
      <w:r w:rsidR="00CB2123" w:rsidRPr="00AE5B0B">
        <w:rPr>
          <w:rFonts w:cstheme="minorHAnsi"/>
          <w:sz w:val="22"/>
          <w:szCs w:val="22"/>
        </w:rPr>
        <w:t>Expertise France</w:t>
      </w:r>
      <w:r w:rsidRPr="00AE5B0B">
        <w:rPr>
          <w:rFonts w:cstheme="minorHAnsi"/>
          <w:sz w:val="22"/>
          <w:szCs w:val="22"/>
        </w:rPr>
        <w:t xml:space="preserve"> de la suspension, en communiquant toutes les justifications et précisions nécessaires, ainsi que la date envisagée de la reprise de l'exécution du CC, du bon de commande ou du contrat spécifique.</w:t>
      </w:r>
    </w:p>
    <w:p w14:paraId="292FE348" w14:textId="70E5CAEA" w:rsidR="00393A80" w:rsidRPr="00AE5B0B" w:rsidRDefault="00393A80" w:rsidP="002E558B">
      <w:pPr>
        <w:jc w:val="both"/>
        <w:rPr>
          <w:rFonts w:cstheme="minorHAnsi"/>
          <w:sz w:val="22"/>
          <w:szCs w:val="22"/>
        </w:rPr>
      </w:pPr>
      <w:r w:rsidRPr="00AE5B0B">
        <w:rPr>
          <w:rFonts w:cstheme="minorHAnsi"/>
          <w:sz w:val="22"/>
          <w:szCs w:val="22"/>
        </w:rPr>
        <w:t xml:space="preserve">Dès que les conditions d'une reprise de l'exécution sont réunies, le contractant en informe immédiatement </w:t>
      </w:r>
      <w:r w:rsidR="00CB2123" w:rsidRPr="00AE5B0B">
        <w:rPr>
          <w:rFonts w:cstheme="minorHAnsi"/>
          <w:sz w:val="22"/>
          <w:szCs w:val="22"/>
        </w:rPr>
        <w:t>Expertise France</w:t>
      </w:r>
      <w:r w:rsidRPr="00AE5B0B">
        <w:rPr>
          <w:rFonts w:cstheme="minorHAnsi"/>
          <w:sz w:val="22"/>
          <w:szCs w:val="22"/>
        </w:rPr>
        <w:t>, sauf si celui-ci a déjà résilié le CC, le bon de commande ou le contrat spécifique.</w:t>
      </w:r>
    </w:p>
    <w:p w14:paraId="2D2F1920" w14:textId="28CC86D6" w:rsidR="00393A80" w:rsidRPr="00AE5B0B" w:rsidRDefault="00393A80" w:rsidP="002E558B">
      <w:pPr>
        <w:pStyle w:val="Heading3contract"/>
        <w:rPr>
          <w:rFonts w:cstheme="minorHAnsi"/>
          <w:sz w:val="22"/>
          <w:szCs w:val="22"/>
        </w:rPr>
      </w:pPr>
      <w:r w:rsidRPr="00AE5B0B">
        <w:rPr>
          <w:rFonts w:cstheme="minorHAnsi"/>
          <w:sz w:val="22"/>
          <w:szCs w:val="22"/>
        </w:rPr>
        <w:lastRenderedPageBreak/>
        <w:t>II.</w:t>
      </w:r>
      <w:r w:rsidR="007F6B8D" w:rsidRPr="00AE5B0B">
        <w:rPr>
          <w:rFonts w:cstheme="minorHAnsi"/>
          <w:sz w:val="22"/>
          <w:szCs w:val="22"/>
        </w:rPr>
        <w:t>13</w:t>
      </w:r>
      <w:r w:rsidRPr="00AE5B0B">
        <w:rPr>
          <w:rFonts w:cstheme="minorHAnsi"/>
          <w:sz w:val="22"/>
          <w:szCs w:val="22"/>
        </w:rPr>
        <w:t xml:space="preserve">.2 Suspension par </w:t>
      </w:r>
      <w:r w:rsidR="00CB2123" w:rsidRPr="00AE5B0B">
        <w:rPr>
          <w:rFonts w:cstheme="minorHAnsi"/>
          <w:sz w:val="22"/>
          <w:szCs w:val="22"/>
        </w:rPr>
        <w:t>Expertise France</w:t>
      </w:r>
    </w:p>
    <w:p w14:paraId="02E39D8C" w14:textId="17350003" w:rsidR="00393A80" w:rsidRPr="00AE5B0B" w:rsidRDefault="00CB2123" w:rsidP="002E558B">
      <w:pPr>
        <w:jc w:val="both"/>
        <w:rPr>
          <w:rFonts w:cstheme="minorHAnsi"/>
          <w:sz w:val="22"/>
          <w:szCs w:val="22"/>
        </w:rPr>
      </w:pPr>
      <w:r w:rsidRPr="00AE5B0B">
        <w:rPr>
          <w:rFonts w:cstheme="minorHAnsi"/>
          <w:sz w:val="22"/>
          <w:szCs w:val="22"/>
        </w:rPr>
        <w:t>Expertise France</w:t>
      </w:r>
      <w:r w:rsidR="00393A80" w:rsidRPr="00AE5B0B">
        <w:rPr>
          <w:rFonts w:cstheme="minorHAnsi"/>
          <w:sz w:val="22"/>
          <w:szCs w:val="22"/>
        </w:rPr>
        <w:t xml:space="preserve"> peut suspendre l'exécution de tout ou partie du CC, du bon de commande ou du contrat </w:t>
      </w:r>
      <w:proofErr w:type="gramStart"/>
      <w:r w:rsidR="00393A80" w:rsidRPr="00AE5B0B">
        <w:rPr>
          <w:rFonts w:cstheme="minorHAnsi"/>
          <w:sz w:val="22"/>
          <w:szCs w:val="22"/>
        </w:rPr>
        <w:t>spécifique:</w:t>
      </w:r>
      <w:proofErr w:type="gramEnd"/>
    </w:p>
    <w:p w14:paraId="711FAAD2" w14:textId="3AA66FB0" w:rsidR="00393A80" w:rsidRPr="00AE5B0B" w:rsidRDefault="00393A80" w:rsidP="002E558B">
      <w:pPr>
        <w:jc w:val="both"/>
        <w:rPr>
          <w:rFonts w:cstheme="minorHAnsi"/>
          <w:sz w:val="22"/>
          <w:szCs w:val="22"/>
        </w:rPr>
      </w:pPr>
      <w:r w:rsidRPr="00AE5B0B">
        <w:rPr>
          <w:rFonts w:cstheme="minorHAnsi"/>
          <w:noProof/>
          <w:sz w:val="22"/>
          <w:szCs w:val="22"/>
        </w:rPr>
        <w:t>a)</w:t>
      </w:r>
      <w:r w:rsidRPr="00AE5B0B">
        <w:rPr>
          <w:rFonts w:cstheme="minorHAnsi"/>
          <w:sz w:val="22"/>
          <w:szCs w:val="22"/>
        </w:rPr>
        <w:tab/>
        <w:t xml:space="preserve">si la procédure d'attribution du CC, du bon de commande ou du contrat spécifique ou l'exécution du CC se révèle entachée d'erreurs substantielles, d'irrégularités ou de </w:t>
      </w:r>
      <w:proofErr w:type="gramStart"/>
      <w:r w:rsidRPr="00AE5B0B">
        <w:rPr>
          <w:rFonts w:cstheme="minorHAnsi"/>
          <w:sz w:val="22"/>
          <w:szCs w:val="22"/>
        </w:rPr>
        <w:t>fraude;</w:t>
      </w:r>
      <w:proofErr w:type="gramEnd"/>
    </w:p>
    <w:p w14:paraId="66E92583" w14:textId="1E17965F" w:rsidR="00393A80" w:rsidRPr="00AE5B0B" w:rsidRDefault="00393A80" w:rsidP="002E558B">
      <w:pPr>
        <w:jc w:val="both"/>
        <w:rPr>
          <w:rFonts w:cstheme="minorHAnsi"/>
          <w:sz w:val="22"/>
          <w:szCs w:val="22"/>
        </w:rPr>
      </w:pPr>
      <w:r w:rsidRPr="00AE5B0B">
        <w:rPr>
          <w:rFonts w:cstheme="minorHAnsi"/>
          <w:noProof/>
          <w:sz w:val="22"/>
          <w:szCs w:val="22"/>
        </w:rPr>
        <w:t>b)</w:t>
      </w:r>
      <w:r w:rsidRPr="00AE5B0B">
        <w:rPr>
          <w:rFonts w:cstheme="minorHAnsi"/>
          <w:sz w:val="22"/>
          <w:szCs w:val="22"/>
        </w:rPr>
        <w:tab/>
        <w:t>pour vérifier si des erreurs substantielles, des irrégularités ou des fraudes présumées ont effectivement eu lieu.</w:t>
      </w:r>
    </w:p>
    <w:p w14:paraId="195100AA" w14:textId="3C107B83" w:rsidR="00393A80" w:rsidRPr="00AE5B0B" w:rsidRDefault="00393A80" w:rsidP="002E558B">
      <w:pPr>
        <w:autoSpaceDE w:val="0"/>
        <w:autoSpaceDN w:val="0"/>
        <w:adjustRightInd w:val="0"/>
        <w:jc w:val="both"/>
        <w:rPr>
          <w:rFonts w:cstheme="minorHAnsi"/>
          <w:sz w:val="22"/>
          <w:szCs w:val="22"/>
        </w:rPr>
      </w:pPr>
      <w:r w:rsidRPr="00AE5B0B">
        <w:rPr>
          <w:rFonts w:cstheme="minorHAnsi"/>
          <w:sz w:val="22"/>
          <w:szCs w:val="22"/>
        </w:rPr>
        <w:t xml:space="preserve">La suspension prend effet à la date à laquelle le contractant en reçoit notification formelle, ou à une date ultérieure indiquée dans la notification. </w:t>
      </w:r>
      <w:r w:rsidR="00CB2123" w:rsidRPr="00AE5B0B">
        <w:rPr>
          <w:rFonts w:cstheme="minorHAnsi"/>
          <w:sz w:val="22"/>
          <w:szCs w:val="22"/>
        </w:rPr>
        <w:t>Expertise France</w:t>
      </w:r>
      <w:r w:rsidRPr="00AE5B0B">
        <w:rPr>
          <w:rFonts w:cstheme="minorHAnsi"/>
          <w:sz w:val="22"/>
          <w:szCs w:val="22"/>
        </w:rPr>
        <w:t xml:space="preserve"> informe le contractant dès que possible de sa décision de faire reprendre l'exécution du service suspendu ou de résilier le CC, le bon de commande ou le contrat spécifique. Le contractant ne peut exiger d'indemnisation en cas de suspension de tout ou partie du CC, du bon de commande ou du contrat spécifique.</w:t>
      </w:r>
    </w:p>
    <w:p w14:paraId="539326B7" w14:textId="495D83B4" w:rsidR="00393A80" w:rsidRPr="00AE5B0B" w:rsidRDefault="00393A80" w:rsidP="002E558B">
      <w:pPr>
        <w:pStyle w:val="Titre2"/>
        <w:rPr>
          <w:rFonts w:cstheme="minorHAnsi"/>
          <w:sz w:val="22"/>
          <w:szCs w:val="22"/>
        </w:rPr>
      </w:pPr>
      <w:r w:rsidRPr="00AE5B0B">
        <w:rPr>
          <w:rFonts w:cstheme="minorHAnsi"/>
          <w:sz w:val="22"/>
          <w:szCs w:val="22"/>
        </w:rPr>
        <w:t>Article II.</w:t>
      </w:r>
      <w:r w:rsidR="007F6B8D" w:rsidRPr="00AE5B0B">
        <w:rPr>
          <w:rFonts w:cstheme="minorHAnsi"/>
          <w:sz w:val="22"/>
          <w:szCs w:val="22"/>
        </w:rPr>
        <w:t>14</w:t>
      </w:r>
      <w:r w:rsidRPr="00AE5B0B">
        <w:rPr>
          <w:rFonts w:cstheme="minorHAnsi"/>
          <w:sz w:val="22"/>
          <w:szCs w:val="22"/>
        </w:rPr>
        <w:t>– Résiliation du CC</w:t>
      </w:r>
    </w:p>
    <w:p w14:paraId="4F4113B8" w14:textId="23926091"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14</w:t>
      </w:r>
      <w:r w:rsidRPr="00AE5B0B">
        <w:rPr>
          <w:rFonts w:cstheme="minorHAnsi"/>
          <w:sz w:val="22"/>
          <w:szCs w:val="22"/>
        </w:rPr>
        <w:t>.1</w:t>
      </w:r>
      <w:r w:rsidRPr="00AE5B0B">
        <w:rPr>
          <w:rFonts w:cstheme="minorHAnsi"/>
          <w:sz w:val="22"/>
          <w:szCs w:val="22"/>
        </w:rPr>
        <w:tab/>
        <w:t>Motifs de la résiliation</w:t>
      </w:r>
    </w:p>
    <w:p w14:paraId="0E9E6080" w14:textId="60A9729B" w:rsidR="00393A80" w:rsidRPr="00AE5B0B" w:rsidRDefault="00CB2123" w:rsidP="002E558B">
      <w:pPr>
        <w:autoSpaceDE w:val="0"/>
        <w:autoSpaceDN w:val="0"/>
        <w:adjustRightInd w:val="0"/>
        <w:jc w:val="both"/>
        <w:rPr>
          <w:rFonts w:cstheme="minorHAnsi"/>
          <w:sz w:val="22"/>
          <w:szCs w:val="22"/>
        </w:rPr>
      </w:pPr>
      <w:r w:rsidRPr="00AE5B0B">
        <w:rPr>
          <w:rFonts w:cstheme="minorHAnsi"/>
          <w:sz w:val="22"/>
          <w:szCs w:val="22"/>
        </w:rPr>
        <w:t>Expertise France</w:t>
      </w:r>
      <w:r w:rsidR="00393A80" w:rsidRPr="00AE5B0B">
        <w:rPr>
          <w:rFonts w:cstheme="minorHAnsi"/>
          <w:sz w:val="22"/>
          <w:szCs w:val="22"/>
        </w:rPr>
        <w:t xml:space="preserve"> peut résilier le présent CC, un bon de commande ou un contrat spécifique dans les cas </w:t>
      </w:r>
      <w:proofErr w:type="gramStart"/>
      <w:r w:rsidR="00393A80" w:rsidRPr="00AE5B0B">
        <w:rPr>
          <w:rFonts w:cstheme="minorHAnsi"/>
          <w:sz w:val="22"/>
          <w:szCs w:val="22"/>
        </w:rPr>
        <w:t>suivants:</w:t>
      </w:r>
      <w:proofErr w:type="gramEnd"/>
    </w:p>
    <w:p w14:paraId="6CE8BC21" w14:textId="77777777"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a)</w:t>
      </w:r>
      <w:r w:rsidRPr="00AE5B0B">
        <w:rPr>
          <w:rFonts w:cstheme="minorHAnsi"/>
          <w:sz w:val="22"/>
          <w:szCs w:val="22"/>
        </w:rPr>
        <w:tab/>
        <w:t xml:space="preserve">lorsqu'un changement juridique, financier, technique, d'organisation ou de contrôle dans la situation du contractant est susceptible d'affecter l'exécution du CC, du bon de commande ou du contrat spécifique de manière substantielle ou de remettre en cause la décision d'attribution du </w:t>
      </w:r>
      <w:proofErr w:type="gramStart"/>
      <w:r w:rsidRPr="00AE5B0B">
        <w:rPr>
          <w:rFonts w:cstheme="minorHAnsi"/>
          <w:sz w:val="22"/>
          <w:szCs w:val="22"/>
        </w:rPr>
        <w:t>CC;</w:t>
      </w:r>
      <w:proofErr w:type="gramEnd"/>
    </w:p>
    <w:p w14:paraId="37862F95" w14:textId="60FDCB15"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b)</w:t>
      </w:r>
      <w:r w:rsidRPr="00AE5B0B">
        <w:rPr>
          <w:rFonts w:cstheme="minorHAnsi"/>
          <w:sz w:val="22"/>
          <w:szCs w:val="22"/>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sidRPr="00AE5B0B">
        <w:rPr>
          <w:rFonts w:cstheme="minorHAnsi"/>
          <w:sz w:val="22"/>
          <w:szCs w:val="22"/>
        </w:rPr>
        <w:t>Expertise France</w:t>
      </w:r>
      <w:r w:rsidRPr="00AE5B0B">
        <w:rPr>
          <w:rFonts w:cstheme="minorHAnsi"/>
          <w:sz w:val="22"/>
          <w:szCs w:val="22"/>
        </w:rPr>
        <w:t>, compte tenu de l'article II.8.2;</w:t>
      </w:r>
    </w:p>
    <w:p w14:paraId="31DC28B1" w14:textId="09F06F6A"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c)</w:t>
      </w:r>
      <w:r w:rsidRPr="00AE5B0B">
        <w:rPr>
          <w:rFonts w:cstheme="minorHAnsi"/>
          <w:sz w:val="22"/>
          <w:szCs w:val="22"/>
        </w:rPr>
        <w:tab/>
        <w:t xml:space="preserve">si le contractant n'exécute pas le CC, un bon de commande ou un contrat spécifique conformément au cahier des charges ou à la demande de service ou s'il ne remplit pas une autre obligation contractuelle </w:t>
      </w:r>
      <w:proofErr w:type="gramStart"/>
      <w:r w:rsidRPr="00AE5B0B">
        <w:rPr>
          <w:rFonts w:cstheme="minorHAnsi"/>
          <w:sz w:val="22"/>
          <w:szCs w:val="22"/>
        </w:rPr>
        <w:t>substantielle;</w:t>
      </w:r>
      <w:proofErr w:type="gramEnd"/>
      <w:r w:rsidRPr="00AE5B0B">
        <w:rPr>
          <w:rFonts w:cstheme="minorHAnsi"/>
          <w:sz w:val="22"/>
          <w:szCs w:val="22"/>
        </w:rPr>
        <w:t xml:space="preserve"> la résiliation d'au moi</w:t>
      </w:r>
      <w:r w:rsidR="00D32B10" w:rsidRPr="00AE5B0B">
        <w:rPr>
          <w:rFonts w:cstheme="minorHAnsi"/>
          <w:sz w:val="22"/>
          <w:szCs w:val="22"/>
        </w:rPr>
        <w:t>n</w:t>
      </w:r>
      <w:r w:rsidRPr="00AE5B0B">
        <w:rPr>
          <w:rFonts w:cstheme="minorHAnsi"/>
          <w:sz w:val="22"/>
          <w:szCs w:val="22"/>
        </w:rPr>
        <w:t xml:space="preserve">s trois bons de commande ou contrats spécifiques pour ce motif constitue un motif de résiliation du </w:t>
      </w:r>
      <w:proofErr w:type="gramStart"/>
      <w:r w:rsidRPr="00AE5B0B">
        <w:rPr>
          <w:rFonts w:cstheme="minorHAnsi"/>
          <w:sz w:val="22"/>
          <w:szCs w:val="22"/>
        </w:rPr>
        <w:t>CC;</w:t>
      </w:r>
      <w:proofErr w:type="gramEnd"/>
    </w:p>
    <w:p w14:paraId="6611E5AA" w14:textId="67EEF21F"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d)</w:t>
      </w:r>
      <w:r w:rsidRPr="00AE5B0B">
        <w:rPr>
          <w:rFonts w:cstheme="minorHAnsi"/>
          <w:sz w:val="22"/>
          <w:szCs w:val="22"/>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 au contrat spécifique est susceptible de remettre en cause la décision d'attribution du CC, du bon de commande ou du contrat spécifique ou de donner lieu à une inégalité de traitement entre soumissionnaires ou contractants;</w:t>
      </w:r>
    </w:p>
    <w:p w14:paraId="57A4A304" w14:textId="77777777"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lastRenderedPageBreak/>
        <w:t>e)</w:t>
      </w:r>
      <w:r w:rsidRPr="00AE5B0B">
        <w:rPr>
          <w:rFonts w:cstheme="minorHAnsi"/>
          <w:sz w:val="22"/>
          <w:szCs w:val="22"/>
        </w:rPr>
        <w:tab/>
        <w:t xml:space="preserve">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w:t>
      </w:r>
      <w:proofErr w:type="gramStart"/>
      <w:r w:rsidRPr="00AE5B0B">
        <w:rPr>
          <w:rFonts w:cstheme="minorHAnsi"/>
          <w:sz w:val="22"/>
          <w:szCs w:val="22"/>
        </w:rPr>
        <w:t>nationales;</w:t>
      </w:r>
      <w:proofErr w:type="gramEnd"/>
    </w:p>
    <w:p w14:paraId="620EBEBF" w14:textId="54CB8D71"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f)</w:t>
      </w:r>
      <w:r w:rsidRPr="00AE5B0B">
        <w:rPr>
          <w:rFonts w:cstheme="minorHAnsi"/>
          <w:sz w:val="22"/>
          <w:szCs w:val="22"/>
        </w:rPr>
        <w:tab/>
        <w:t xml:space="preserve">si, en matière professionnelle, le contractant ou toute personne physique ayant le pouvoir de le représenter ou de prendre des décisions en son nom a commis une faute grave constatée par tout </w:t>
      </w:r>
      <w:proofErr w:type="gramStart"/>
      <w:r w:rsidRPr="00AE5B0B">
        <w:rPr>
          <w:rFonts w:cstheme="minorHAnsi"/>
          <w:sz w:val="22"/>
          <w:szCs w:val="22"/>
        </w:rPr>
        <w:t>moyen;</w:t>
      </w:r>
      <w:proofErr w:type="gramEnd"/>
    </w:p>
    <w:p w14:paraId="6AB88D9C" w14:textId="77777777"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g)</w:t>
      </w:r>
      <w:r w:rsidRPr="00AE5B0B">
        <w:rPr>
          <w:rFonts w:cstheme="minorHAnsi"/>
          <w:sz w:val="22"/>
          <w:szCs w:val="22"/>
        </w:rPr>
        <w:tab/>
        <w:t xml:space="preserve">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w:t>
      </w:r>
      <w:proofErr w:type="gramStart"/>
      <w:r w:rsidRPr="00AE5B0B">
        <w:rPr>
          <w:rFonts w:cstheme="minorHAnsi"/>
          <w:sz w:val="22"/>
          <w:szCs w:val="22"/>
        </w:rPr>
        <w:t>s'exécuter;</w:t>
      </w:r>
      <w:proofErr w:type="gramEnd"/>
    </w:p>
    <w:p w14:paraId="451D8CE9" w14:textId="4F3301FE"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h)</w:t>
      </w:r>
      <w:r w:rsidRPr="00AE5B0B">
        <w:rPr>
          <w:rFonts w:cstheme="minorHAnsi"/>
          <w:sz w:val="22"/>
          <w:szCs w:val="22"/>
        </w:rPr>
        <w:tab/>
        <w:t xml:space="preserve">si </w:t>
      </w:r>
      <w:r w:rsidR="00CB2123" w:rsidRPr="00AE5B0B">
        <w:rPr>
          <w:rFonts w:cstheme="minorHAnsi"/>
          <w:sz w:val="22"/>
          <w:szCs w:val="22"/>
        </w:rPr>
        <w:t>Expertise France</w:t>
      </w:r>
      <w:r w:rsidRPr="00AE5B0B">
        <w:rPr>
          <w:rFonts w:cstheme="minorHAnsi"/>
          <w:sz w:val="22"/>
          <w:szCs w:val="22"/>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sidRPr="00AE5B0B">
        <w:rPr>
          <w:rFonts w:cstheme="minorHAnsi"/>
          <w:sz w:val="22"/>
          <w:szCs w:val="22"/>
        </w:rPr>
        <w:t xml:space="preserve">d’Expertise France, de l’Etat français ou </w:t>
      </w:r>
      <w:r w:rsidRPr="00AE5B0B">
        <w:rPr>
          <w:rFonts w:cstheme="minorHAnsi"/>
          <w:sz w:val="22"/>
          <w:szCs w:val="22"/>
        </w:rPr>
        <w:t>de l'Union</w:t>
      </w:r>
      <w:r w:rsidR="00356599" w:rsidRPr="00AE5B0B">
        <w:rPr>
          <w:rFonts w:cstheme="minorHAnsi"/>
          <w:sz w:val="22"/>
          <w:szCs w:val="22"/>
        </w:rPr>
        <w:t xml:space="preserve"> </w:t>
      </w:r>
      <w:proofErr w:type="gramStart"/>
      <w:r w:rsidR="00356599" w:rsidRPr="00AE5B0B">
        <w:rPr>
          <w:rFonts w:cstheme="minorHAnsi"/>
          <w:sz w:val="22"/>
          <w:szCs w:val="22"/>
        </w:rPr>
        <w:t>européenne</w:t>
      </w:r>
      <w:r w:rsidRPr="00AE5B0B">
        <w:rPr>
          <w:rFonts w:cstheme="minorHAnsi"/>
          <w:sz w:val="22"/>
          <w:szCs w:val="22"/>
        </w:rPr>
        <w:t>;</w:t>
      </w:r>
      <w:proofErr w:type="gramEnd"/>
    </w:p>
    <w:p w14:paraId="19B3AE6C" w14:textId="216E1133"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i)</w:t>
      </w:r>
      <w:r w:rsidRPr="00AE5B0B">
        <w:rPr>
          <w:rFonts w:cstheme="minorHAnsi"/>
          <w:sz w:val="22"/>
          <w:szCs w:val="22"/>
        </w:rPr>
        <w:tab/>
        <w:t xml:space="preserve">si </w:t>
      </w:r>
      <w:r w:rsidR="00CB2123" w:rsidRPr="00AE5B0B">
        <w:rPr>
          <w:rFonts w:cstheme="minorHAnsi"/>
          <w:sz w:val="22"/>
          <w:szCs w:val="22"/>
        </w:rPr>
        <w:t>Expertise France</w:t>
      </w:r>
      <w:r w:rsidRPr="00AE5B0B">
        <w:rPr>
          <w:rFonts w:cstheme="minorHAnsi"/>
          <w:sz w:val="22"/>
          <w:szCs w:val="22"/>
        </w:rPr>
        <w:t xml:space="preserve"> détient la preuve que le contractant ou toute personne physique ayant le pouvoir de le représenter ou de prendre des décisions en son nom a commis des erreurs substantielles, des irrégularités ou une fraude dans la procédure de passation de marché ou dans l'exécution du CC, notamment en cas de communication d'informations </w:t>
      </w:r>
      <w:proofErr w:type="gramStart"/>
      <w:r w:rsidRPr="00AE5B0B">
        <w:rPr>
          <w:rFonts w:cstheme="minorHAnsi"/>
          <w:sz w:val="22"/>
          <w:szCs w:val="22"/>
        </w:rPr>
        <w:t>erronées;</w:t>
      </w:r>
      <w:proofErr w:type="gramEnd"/>
    </w:p>
    <w:p w14:paraId="1D372EAB" w14:textId="77777777"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j)</w:t>
      </w:r>
      <w:r w:rsidRPr="00AE5B0B">
        <w:rPr>
          <w:rFonts w:cstheme="minorHAnsi"/>
          <w:sz w:val="22"/>
          <w:szCs w:val="22"/>
        </w:rPr>
        <w:tab/>
        <w:t xml:space="preserve">si le contractant ne peut, par sa propre faute, obtenir un permis ou une autorisation nécessaire à l'exécution du CC, du bon de commande ou du contrat </w:t>
      </w:r>
      <w:proofErr w:type="gramStart"/>
      <w:r w:rsidRPr="00AE5B0B">
        <w:rPr>
          <w:rFonts w:cstheme="minorHAnsi"/>
          <w:sz w:val="22"/>
          <w:szCs w:val="22"/>
        </w:rPr>
        <w:t>spécifique;</w:t>
      </w:r>
      <w:proofErr w:type="gramEnd"/>
    </w:p>
    <w:p w14:paraId="690609E5" w14:textId="1FFDFD65"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k)</w:t>
      </w:r>
      <w:r w:rsidRPr="00AE5B0B">
        <w:rPr>
          <w:rFonts w:cstheme="minorHAnsi"/>
          <w:sz w:val="22"/>
          <w:szCs w:val="22"/>
        </w:rPr>
        <w:tab/>
        <w:t xml:space="preserve">si les besoins </w:t>
      </w:r>
      <w:r w:rsidR="00DD3512" w:rsidRPr="00AE5B0B">
        <w:rPr>
          <w:rFonts w:cstheme="minorHAnsi"/>
          <w:sz w:val="22"/>
          <w:szCs w:val="22"/>
        </w:rPr>
        <w:t>d’Expertise France</w:t>
      </w:r>
      <w:r w:rsidRPr="00AE5B0B">
        <w:rPr>
          <w:rFonts w:cstheme="minorHAnsi"/>
          <w:sz w:val="22"/>
          <w:szCs w:val="22"/>
        </w:rPr>
        <w:t xml:space="preserve"> évoluent et si de nouveaux services ne sont plus nécessaires en vertu du </w:t>
      </w:r>
      <w:proofErr w:type="gramStart"/>
      <w:r w:rsidRPr="00AE5B0B">
        <w:rPr>
          <w:rFonts w:cstheme="minorHAnsi"/>
          <w:sz w:val="22"/>
          <w:szCs w:val="22"/>
        </w:rPr>
        <w:t>CC;</w:t>
      </w:r>
      <w:proofErr w:type="gramEnd"/>
    </w:p>
    <w:p w14:paraId="64B18054" w14:textId="77777777" w:rsidR="00D32B10" w:rsidRPr="00AE5B0B" w:rsidRDefault="00393A80" w:rsidP="002E558B">
      <w:pPr>
        <w:autoSpaceDE w:val="0"/>
        <w:autoSpaceDN w:val="0"/>
        <w:adjustRightInd w:val="0"/>
        <w:ind w:left="851" w:hanging="851"/>
        <w:jc w:val="both"/>
        <w:rPr>
          <w:rFonts w:cstheme="minorHAnsi"/>
          <w:sz w:val="22"/>
          <w:szCs w:val="22"/>
        </w:rPr>
      </w:pPr>
      <w:r w:rsidRPr="00AE5B0B">
        <w:rPr>
          <w:rFonts w:cstheme="minorHAnsi"/>
          <w:sz w:val="22"/>
          <w:szCs w:val="22"/>
        </w:rPr>
        <w:t>l)</w:t>
      </w:r>
      <w:r w:rsidRPr="00AE5B0B">
        <w:rPr>
          <w:rFonts w:cstheme="minorHAnsi"/>
          <w:sz w:val="22"/>
          <w:szCs w:val="22"/>
        </w:rPr>
        <w:tab/>
        <w:t>si, à la suite de la résiliation du CC conclu avec un ou plusieurs des contractants, le contrat-cadre multiple avec remise en concurrence ne comporte pas la concurrence minimale requise</w:t>
      </w:r>
      <w:r w:rsidR="00D32B10" w:rsidRPr="00AE5B0B">
        <w:rPr>
          <w:rFonts w:cstheme="minorHAnsi"/>
          <w:sz w:val="22"/>
          <w:szCs w:val="22"/>
        </w:rPr>
        <w:t> ;</w:t>
      </w:r>
    </w:p>
    <w:p w14:paraId="27B683BD" w14:textId="548A5E45" w:rsidR="00393A80" w:rsidRPr="00AE5B0B" w:rsidRDefault="00C111BB" w:rsidP="002E558B">
      <w:pPr>
        <w:autoSpaceDE w:val="0"/>
        <w:autoSpaceDN w:val="0"/>
        <w:adjustRightInd w:val="0"/>
        <w:ind w:left="851" w:hanging="851"/>
        <w:jc w:val="both"/>
        <w:rPr>
          <w:rFonts w:cstheme="minorHAnsi"/>
          <w:sz w:val="22"/>
          <w:szCs w:val="22"/>
        </w:rPr>
      </w:pPr>
      <w:r w:rsidRPr="00AE5B0B">
        <w:rPr>
          <w:rFonts w:cstheme="minorHAnsi"/>
          <w:sz w:val="22"/>
          <w:szCs w:val="22"/>
        </w:rPr>
        <w:t>m)</w:t>
      </w:r>
      <w:r w:rsidRPr="00AE5B0B">
        <w:rPr>
          <w:rFonts w:cstheme="minorHAnsi"/>
          <w:sz w:val="22"/>
          <w:szCs w:val="22"/>
        </w:rPr>
        <w:tab/>
      </w:r>
      <w:r w:rsidR="00393A80" w:rsidRPr="00AE5B0B">
        <w:rPr>
          <w:rFonts w:cstheme="minorHAnsi"/>
          <w:sz w:val="22"/>
          <w:szCs w:val="22"/>
        </w:rPr>
        <w:t xml:space="preserve"> </w:t>
      </w:r>
      <w:r w:rsidRPr="00AE5B0B">
        <w:rPr>
          <w:rFonts w:cstheme="minorHAnsi"/>
          <w:sz w:val="22"/>
          <w:szCs w:val="22"/>
        </w:rPr>
        <w:t>s</w:t>
      </w:r>
      <w:r w:rsidR="00D32B10" w:rsidRPr="00AE5B0B">
        <w:rPr>
          <w:rFonts w:cstheme="minorHAnsi"/>
          <w:sz w:val="22"/>
          <w:szCs w:val="22"/>
        </w:rPr>
        <w:t>i le contractant a délibérément manqué au code de conduite est susceptible d’entraîner la résiliation du contrat et d’engager la responsabilité du titulaire</w:t>
      </w:r>
      <w:r w:rsidRPr="00AE5B0B">
        <w:rPr>
          <w:rFonts w:cstheme="minorHAnsi"/>
          <w:sz w:val="22"/>
          <w:szCs w:val="22"/>
        </w:rPr>
        <w:t>.</w:t>
      </w:r>
    </w:p>
    <w:p w14:paraId="1FE8B291" w14:textId="418F5BCA"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14</w:t>
      </w:r>
      <w:r w:rsidRPr="00AE5B0B">
        <w:rPr>
          <w:rFonts w:cstheme="minorHAnsi"/>
          <w:sz w:val="22"/>
          <w:szCs w:val="22"/>
        </w:rPr>
        <w:t>.2</w:t>
      </w:r>
      <w:r w:rsidRPr="00AE5B0B">
        <w:rPr>
          <w:rFonts w:cstheme="minorHAnsi"/>
          <w:sz w:val="22"/>
          <w:szCs w:val="22"/>
        </w:rPr>
        <w:tab/>
        <w:t>Procédure de résiliation</w:t>
      </w:r>
    </w:p>
    <w:p w14:paraId="3D173466" w14:textId="6DEEE142" w:rsidR="00393A80" w:rsidRPr="00AE5B0B" w:rsidRDefault="00CB2123" w:rsidP="002E558B">
      <w:pPr>
        <w:jc w:val="both"/>
        <w:rPr>
          <w:rFonts w:cstheme="minorHAnsi"/>
          <w:sz w:val="22"/>
          <w:szCs w:val="22"/>
        </w:rPr>
      </w:pPr>
      <w:r w:rsidRPr="00AE5B0B">
        <w:rPr>
          <w:rFonts w:cstheme="minorHAnsi"/>
          <w:sz w:val="22"/>
          <w:szCs w:val="22"/>
        </w:rPr>
        <w:t>Lorsqu’Expertise France</w:t>
      </w:r>
      <w:r w:rsidR="00393A80" w:rsidRPr="00AE5B0B">
        <w:rPr>
          <w:rFonts w:cstheme="minorHAnsi"/>
          <w:sz w:val="22"/>
          <w:szCs w:val="22"/>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w:t>
      </w:r>
    </w:p>
    <w:p w14:paraId="3E421116" w14:textId="67284AEB" w:rsidR="00393A80" w:rsidRPr="00AE5B0B" w:rsidRDefault="00393A80" w:rsidP="002E558B">
      <w:pPr>
        <w:jc w:val="both"/>
        <w:rPr>
          <w:rFonts w:cstheme="minorHAnsi"/>
          <w:sz w:val="22"/>
          <w:szCs w:val="22"/>
        </w:rPr>
      </w:pPr>
      <w:r w:rsidRPr="00AE5B0B">
        <w:rPr>
          <w:rFonts w:cstheme="minorHAnsi"/>
          <w:sz w:val="22"/>
          <w:szCs w:val="22"/>
        </w:rPr>
        <w:lastRenderedPageBreak/>
        <w:t xml:space="preserve">En l'absence d'acceptation de ces observations confirmée par un accord écrit </w:t>
      </w:r>
      <w:r w:rsidR="00DD3512" w:rsidRPr="00AE5B0B">
        <w:rPr>
          <w:rFonts w:cstheme="minorHAnsi"/>
          <w:sz w:val="22"/>
          <w:szCs w:val="22"/>
        </w:rPr>
        <w:t>d’Expertise France</w:t>
      </w:r>
      <w:r w:rsidRPr="00AE5B0B">
        <w:rPr>
          <w:rFonts w:cstheme="minorHAnsi"/>
          <w:sz w:val="22"/>
          <w:szCs w:val="22"/>
        </w:rPr>
        <w:t xml:space="preserve"> dans les 30 jours suivant la réception de celles-ci, la procédure de résiliation est poursuivie. Dans tous les cas de résiliation, </w:t>
      </w:r>
      <w:r w:rsidR="00CB2123" w:rsidRPr="00AE5B0B">
        <w:rPr>
          <w:rFonts w:cstheme="minorHAnsi"/>
          <w:sz w:val="22"/>
          <w:szCs w:val="22"/>
        </w:rPr>
        <w:t>Expertise France</w:t>
      </w:r>
      <w:r w:rsidRPr="00AE5B0B">
        <w:rPr>
          <w:rFonts w:cstheme="minorHAnsi"/>
          <w:sz w:val="22"/>
          <w:szCs w:val="22"/>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14</w:t>
      </w:r>
      <w:r w:rsidRPr="00AE5B0B">
        <w:rPr>
          <w:rFonts w:cstheme="minorHAnsi"/>
          <w:sz w:val="22"/>
          <w:szCs w:val="22"/>
        </w:rPr>
        <w:t>.3</w:t>
      </w:r>
      <w:r w:rsidRPr="00AE5B0B">
        <w:rPr>
          <w:rFonts w:cstheme="minorHAnsi"/>
          <w:sz w:val="22"/>
          <w:szCs w:val="22"/>
        </w:rPr>
        <w:tab/>
        <w:t>Effets de la résiliation</w:t>
      </w:r>
    </w:p>
    <w:p w14:paraId="2A0648CE" w14:textId="00448B74" w:rsidR="00393A80" w:rsidRPr="00AE5B0B" w:rsidRDefault="00393A80" w:rsidP="002E558B">
      <w:pPr>
        <w:jc w:val="both"/>
        <w:rPr>
          <w:rFonts w:cstheme="minorHAnsi"/>
          <w:sz w:val="22"/>
          <w:szCs w:val="22"/>
        </w:rPr>
      </w:pPr>
      <w:r w:rsidRPr="00AE5B0B">
        <w:rPr>
          <w:rFonts w:cstheme="minorHAnsi"/>
          <w:sz w:val="22"/>
          <w:szCs w:val="22"/>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sidRPr="00AE5B0B">
        <w:rPr>
          <w:rFonts w:cstheme="minorHAnsi"/>
          <w:sz w:val="22"/>
          <w:szCs w:val="22"/>
        </w:rPr>
        <w:t xml:space="preserve">trente </w:t>
      </w:r>
      <w:r w:rsidRPr="00AE5B0B">
        <w:rPr>
          <w:rFonts w:cstheme="minorHAnsi"/>
          <w:sz w:val="22"/>
          <w:szCs w:val="22"/>
        </w:rPr>
        <w:t>jours 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E5B0B">
        <w:rPr>
          <w:rFonts w:cstheme="minorHAnsi"/>
          <w:color w:val="000000"/>
          <w:sz w:val="22"/>
          <w:szCs w:val="22"/>
        </w:rPr>
        <w:t xml:space="preserve"> </w:t>
      </w:r>
      <w:r w:rsidR="00CB2123" w:rsidRPr="00AE5B0B">
        <w:rPr>
          <w:rFonts w:cstheme="minorHAnsi"/>
          <w:sz w:val="22"/>
          <w:szCs w:val="22"/>
        </w:rPr>
        <w:t>Expertise France</w:t>
      </w:r>
      <w:r w:rsidRPr="00AE5B0B">
        <w:rPr>
          <w:rFonts w:cstheme="minorHAnsi"/>
          <w:sz w:val="22"/>
          <w:szCs w:val="22"/>
        </w:rPr>
        <w:t xml:space="preserve"> peut récupérer tout montant </w:t>
      </w:r>
      <w:proofErr w:type="gramStart"/>
      <w:r w:rsidRPr="00AE5B0B">
        <w:rPr>
          <w:rFonts w:cstheme="minorHAnsi"/>
          <w:sz w:val="22"/>
          <w:szCs w:val="22"/>
        </w:rPr>
        <w:t>versé</w:t>
      </w:r>
      <w:proofErr w:type="gramEnd"/>
      <w:r w:rsidRPr="00AE5B0B">
        <w:rPr>
          <w:rFonts w:cstheme="minorHAnsi"/>
          <w:sz w:val="22"/>
          <w:szCs w:val="22"/>
        </w:rPr>
        <w:t xml:space="preserve"> dans le cadre du CC.</w:t>
      </w:r>
    </w:p>
    <w:p w14:paraId="4E23E1A6" w14:textId="1C00FA4A" w:rsidR="00393A80" w:rsidRPr="00AE5B0B" w:rsidRDefault="00CB2123" w:rsidP="002E558B">
      <w:pPr>
        <w:jc w:val="both"/>
        <w:rPr>
          <w:rFonts w:cstheme="minorHAnsi"/>
          <w:color w:val="000000"/>
          <w:sz w:val="22"/>
          <w:szCs w:val="22"/>
        </w:rPr>
      </w:pPr>
      <w:r w:rsidRPr="00AE5B0B">
        <w:rPr>
          <w:rFonts w:cstheme="minorHAnsi"/>
          <w:sz w:val="22"/>
          <w:szCs w:val="22"/>
        </w:rPr>
        <w:t>Expertise France</w:t>
      </w:r>
      <w:r w:rsidR="00393A80" w:rsidRPr="00AE5B0B">
        <w:rPr>
          <w:rFonts w:cstheme="minorHAnsi"/>
          <w:sz w:val="22"/>
          <w:szCs w:val="22"/>
        </w:rPr>
        <w:t xml:space="preserve"> peut exiger l'indemnisation de tout dommage occasionné en cas de résiliation.</w:t>
      </w:r>
    </w:p>
    <w:p w14:paraId="51947CD6" w14:textId="229691B2" w:rsidR="00393A80" w:rsidRPr="00AE5B0B" w:rsidRDefault="00393A80" w:rsidP="002E558B">
      <w:pPr>
        <w:jc w:val="both"/>
        <w:rPr>
          <w:rFonts w:cstheme="minorHAnsi"/>
          <w:sz w:val="22"/>
          <w:szCs w:val="22"/>
        </w:rPr>
      </w:pPr>
      <w:r w:rsidRPr="00AE5B0B">
        <w:rPr>
          <w:rFonts w:cstheme="minorHAnsi"/>
          <w:sz w:val="22"/>
          <w:szCs w:val="22"/>
        </w:rPr>
        <w:t xml:space="preserve">Après la résiliation, </w:t>
      </w:r>
      <w:r w:rsidR="00CB2123" w:rsidRPr="00AE5B0B">
        <w:rPr>
          <w:rFonts w:cstheme="minorHAnsi"/>
          <w:sz w:val="22"/>
          <w:szCs w:val="22"/>
        </w:rPr>
        <w:t>Expertise France</w:t>
      </w:r>
      <w:r w:rsidRPr="00AE5B0B">
        <w:rPr>
          <w:rFonts w:cstheme="minorHAnsi"/>
          <w:sz w:val="22"/>
          <w:szCs w:val="22"/>
        </w:rPr>
        <w:t xml:space="preserve"> peut faire appel à tout autre contractant pour exécuter ou achever les prestations.</w:t>
      </w:r>
      <w:r w:rsidRPr="00AE5B0B">
        <w:rPr>
          <w:rFonts w:cstheme="minorHAnsi"/>
          <w:color w:val="000000"/>
          <w:sz w:val="22"/>
          <w:szCs w:val="22"/>
        </w:rPr>
        <w:t xml:space="preserve"> </w:t>
      </w:r>
      <w:r w:rsidR="00CB2123" w:rsidRPr="00AE5B0B">
        <w:rPr>
          <w:rFonts w:cstheme="minorHAnsi"/>
          <w:sz w:val="22"/>
          <w:szCs w:val="22"/>
        </w:rPr>
        <w:t>Expertise France</w:t>
      </w:r>
      <w:r w:rsidRPr="00AE5B0B">
        <w:rPr>
          <w:rFonts w:cstheme="minorHAnsi"/>
          <w:sz w:val="22"/>
          <w:szCs w:val="22"/>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E5B0B" w:rsidRDefault="00393A80" w:rsidP="002E558B">
      <w:pPr>
        <w:pStyle w:val="Titre2"/>
        <w:rPr>
          <w:rFonts w:cstheme="minorHAnsi"/>
          <w:sz w:val="22"/>
          <w:szCs w:val="22"/>
        </w:rPr>
      </w:pPr>
      <w:r w:rsidRPr="00AE5B0B">
        <w:rPr>
          <w:rFonts w:cstheme="minorHAnsi"/>
          <w:sz w:val="22"/>
          <w:szCs w:val="22"/>
        </w:rPr>
        <w:t>Article II.</w:t>
      </w:r>
      <w:r w:rsidR="007F6B8D" w:rsidRPr="00AE5B0B">
        <w:rPr>
          <w:rFonts w:cstheme="minorHAnsi"/>
          <w:sz w:val="22"/>
          <w:szCs w:val="22"/>
        </w:rPr>
        <w:t>15</w:t>
      </w:r>
      <w:r w:rsidRPr="00AE5B0B">
        <w:rPr>
          <w:rFonts w:cstheme="minorHAnsi"/>
          <w:sz w:val="22"/>
          <w:szCs w:val="22"/>
        </w:rPr>
        <w:t xml:space="preserve"> – Rapports et paiements</w:t>
      </w:r>
    </w:p>
    <w:p w14:paraId="59DED99D" w14:textId="296E3F44"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15</w:t>
      </w:r>
      <w:r w:rsidRPr="00AE5B0B">
        <w:rPr>
          <w:rFonts w:cstheme="minorHAnsi"/>
          <w:sz w:val="22"/>
          <w:szCs w:val="22"/>
        </w:rPr>
        <w:t>.1</w:t>
      </w:r>
      <w:r w:rsidRPr="00AE5B0B">
        <w:rPr>
          <w:rFonts w:cstheme="minorHAnsi"/>
          <w:sz w:val="22"/>
          <w:szCs w:val="22"/>
        </w:rPr>
        <w:tab/>
        <w:t>Date du paiement</w:t>
      </w:r>
    </w:p>
    <w:p w14:paraId="554F46BB" w14:textId="15B35DFC" w:rsidR="00393A80" w:rsidRPr="00AE5B0B" w:rsidRDefault="00393A80" w:rsidP="002E558B">
      <w:pPr>
        <w:jc w:val="both"/>
        <w:rPr>
          <w:rFonts w:cstheme="minorHAnsi"/>
          <w:sz w:val="22"/>
          <w:szCs w:val="22"/>
        </w:rPr>
      </w:pPr>
      <w:r w:rsidRPr="00AE5B0B">
        <w:rPr>
          <w:rFonts w:cstheme="minorHAnsi"/>
          <w:sz w:val="22"/>
          <w:szCs w:val="22"/>
        </w:rPr>
        <w:t xml:space="preserve">Les paiements sont réputés effectués à la date de débit du compte </w:t>
      </w:r>
      <w:r w:rsidR="00DD3512" w:rsidRPr="00AE5B0B">
        <w:rPr>
          <w:rFonts w:cstheme="minorHAnsi"/>
          <w:sz w:val="22"/>
          <w:szCs w:val="22"/>
        </w:rPr>
        <w:t>d’Expertise France</w:t>
      </w:r>
      <w:r w:rsidRPr="00AE5B0B">
        <w:rPr>
          <w:rFonts w:cstheme="minorHAnsi"/>
          <w:sz w:val="22"/>
          <w:szCs w:val="22"/>
        </w:rPr>
        <w:t>.</w:t>
      </w:r>
    </w:p>
    <w:p w14:paraId="5D5966F2" w14:textId="057DEAB3"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15</w:t>
      </w:r>
      <w:r w:rsidRPr="00AE5B0B">
        <w:rPr>
          <w:rFonts w:cstheme="minorHAnsi"/>
          <w:sz w:val="22"/>
          <w:szCs w:val="22"/>
        </w:rPr>
        <w:t>.2 Monnaie</w:t>
      </w:r>
    </w:p>
    <w:p w14:paraId="49CF4B26" w14:textId="60A698F6" w:rsidR="00393A80" w:rsidRPr="00AE5B0B" w:rsidRDefault="00393A80" w:rsidP="002E558B">
      <w:pPr>
        <w:jc w:val="both"/>
        <w:rPr>
          <w:rFonts w:cstheme="minorHAnsi"/>
          <w:sz w:val="22"/>
          <w:szCs w:val="22"/>
        </w:rPr>
      </w:pPr>
      <w:r w:rsidRPr="00AE5B0B">
        <w:rPr>
          <w:rFonts w:cstheme="minorHAnsi"/>
          <w:sz w:val="22"/>
          <w:szCs w:val="22"/>
        </w:rPr>
        <w:t>Le CC est libellé en euros.</w:t>
      </w:r>
    </w:p>
    <w:p w14:paraId="3082C699" w14:textId="7246FB91" w:rsidR="00393A80" w:rsidRPr="00AE5B0B" w:rsidRDefault="00393A80" w:rsidP="002E558B">
      <w:pPr>
        <w:jc w:val="both"/>
        <w:rPr>
          <w:rFonts w:cstheme="minorHAnsi"/>
          <w:sz w:val="22"/>
          <w:szCs w:val="22"/>
        </w:rPr>
      </w:pPr>
      <w:r w:rsidRPr="00AE5B0B">
        <w:rPr>
          <w:rFonts w:cstheme="minorHAnsi"/>
          <w:sz w:val="22"/>
          <w:szCs w:val="22"/>
        </w:rPr>
        <w:t>Les paiements sont exécutés en euros ou dans la monnaie locale indiquée à l'article I.5.</w:t>
      </w:r>
    </w:p>
    <w:p w14:paraId="2409B499" w14:textId="282DEEFA" w:rsidR="00393A80" w:rsidRPr="00AE5B0B" w:rsidRDefault="00393A80" w:rsidP="002E558B">
      <w:pPr>
        <w:jc w:val="both"/>
        <w:rPr>
          <w:rFonts w:cstheme="minorHAnsi"/>
          <w:sz w:val="22"/>
          <w:szCs w:val="22"/>
        </w:rPr>
      </w:pPr>
      <w:r w:rsidRPr="00AE5B0B">
        <w:rPr>
          <w:rFonts w:cstheme="minorHAnsi"/>
          <w:sz w:val="22"/>
          <w:szCs w:val="22"/>
        </w:rPr>
        <w:t xml:space="preserve">La conversion entre l'euro et une autre monnaie se fait au cours journalier de l'euro publié au </w:t>
      </w:r>
      <w:r w:rsidRPr="00AE5B0B">
        <w:rPr>
          <w:rFonts w:cstheme="minorHAnsi"/>
          <w:i/>
          <w:sz w:val="22"/>
          <w:szCs w:val="22"/>
        </w:rPr>
        <w:t>Journal officiel de l'Union européenne</w:t>
      </w:r>
      <w:r w:rsidRPr="00AE5B0B">
        <w:rPr>
          <w:rFonts w:cstheme="minorHAnsi"/>
          <w:sz w:val="22"/>
          <w:szCs w:val="22"/>
        </w:rPr>
        <w:t xml:space="preserve"> ou, à défaut, au taux de change comptable mensuel établi par la Commission européenne et publié sur son site internet, applicable le jour de l'établissement de l'ordre de paiement par </w:t>
      </w:r>
      <w:r w:rsidR="00CB2123" w:rsidRPr="00AE5B0B">
        <w:rPr>
          <w:rFonts w:cstheme="minorHAnsi"/>
          <w:sz w:val="22"/>
          <w:szCs w:val="22"/>
        </w:rPr>
        <w:t>Expertise France</w:t>
      </w:r>
      <w:r w:rsidRPr="00AE5B0B">
        <w:rPr>
          <w:rFonts w:cstheme="minorHAnsi"/>
          <w:sz w:val="22"/>
          <w:szCs w:val="22"/>
        </w:rPr>
        <w:t>.</w:t>
      </w:r>
    </w:p>
    <w:p w14:paraId="23622355" w14:textId="4AA18415"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15</w:t>
      </w:r>
      <w:r w:rsidRPr="00AE5B0B">
        <w:rPr>
          <w:rFonts w:cstheme="minorHAnsi"/>
          <w:sz w:val="22"/>
          <w:szCs w:val="22"/>
        </w:rPr>
        <w:t>.3</w:t>
      </w:r>
      <w:r w:rsidRPr="00AE5B0B">
        <w:rPr>
          <w:rFonts w:cstheme="minorHAnsi"/>
          <w:sz w:val="22"/>
          <w:szCs w:val="22"/>
        </w:rPr>
        <w:tab/>
        <w:t>Frais de virement</w:t>
      </w:r>
    </w:p>
    <w:p w14:paraId="06F22DE1" w14:textId="77777777" w:rsidR="00393A80" w:rsidRPr="00AE5B0B" w:rsidRDefault="00393A80" w:rsidP="002E558B">
      <w:pPr>
        <w:jc w:val="both"/>
        <w:rPr>
          <w:rFonts w:cstheme="minorHAnsi"/>
          <w:sz w:val="22"/>
          <w:szCs w:val="22"/>
        </w:rPr>
      </w:pPr>
      <w:r w:rsidRPr="00AE5B0B">
        <w:rPr>
          <w:rFonts w:cstheme="minorHAnsi"/>
          <w:sz w:val="22"/>
          <w:szCs w:val="22"/>
        </w:rPr>
        <w:t xml:space="preserve">Les frais de virement sont répartis comme </w:t>
      </w:r>
      <w:proofErr w:type="gramStart"/>
      <w:r w:rsidRPr="00AE5B0B">
        <w:rPr>
          <w:rFonts w:cstheme="minorHAnsi"/>
          <w:sz w:val="22"/>
          <w:szCs w:val="22"/>
        </w:rPr>
        <w:t>suit:</w:t>
      </w:r>
      <w:proofErr w:type="gramEnd"/>
    </w:p>
    <w:p w14:paraId="13D6B47B" w14:textId="02A6709B" w:rsidR="00393A80" w:rsidRPr="00AE5B0B" w:rsidRDefault="00393A80" w:rsidP="002E558B">
      <w:pPr>
        <w:numPr>
          <w:ilvl w:val="0"/>
          <w:numId w:val="11"/>
        </w:numPr>
        <w:spacing w:before="0" w:beforeAutospacing="0"/>
        <w:ind w:left="425" w:hanging="425"/>
        <w:jc w:val="both"/>
        <w:rPr>
          <w:rFonts w:cstheme="minorHAnsi"/>
          <w:color w:val="000000"/>
          <w:sz w:val="22"/>
          <w:szCs w:val="22"/>
        </w:rPr>
      </w:pPr>
      <w:proofErr w:type="gramStart"/>
      <w:r w:rsidRPr="00AE5B0B">
        <w:rPr>
          <w:rFonts w:cstheme="minorHAnsi"/>
          <w:sz w:val="22"/>
          <w:szCs w:val="22"/>
        </w:rPr>
        <w:lastRenderedPageBreak/>
        <w:t>les</w:t>
      </w:r>
      <w:proofErr w:type="gramEnd"/>
      <w:r w:rsidRPr="00AE5B0B">
        <w:rPr>
          <w:rFonts w:cstheme="minorHAnsi"/>
          <w:sz w:val="22"/>
          <w:szCs w:val="22"/>
        </w:rPr>
        <w:t xml:space="preserve"> frais d'émission facturés par la banque </w:t>
      </w:r>
      <w:r w:rsidR="00DD3512" w:rsidRPr="00AE5B0B">
        <w:rPr>
          <w:rFonts w:cstheme="minorHAnsi"/>
          <w:sz w:val="22"/>
          <w:szCs w:val="22"/>
        </w:rPr>
        <w:t>d’Expertise France</w:t>
      </w:r>
      <w:r w:rsidRPr="00AE5B0B">
        <w:rPr>
          <w:rFonts w:cstheme="minorHAnsi"/>
          <w:sz w:val="22"/>
          <w:szCs w:val="22"/>
        </w:rPr>
        <w:t xml:space="preserve"> sont à la charge </w:t>
      </w:r>
      <w:r w:rsidR="00DD3512" w:rsidRPr="00AE5B0B">
        <w:rPr>
          <w:rFonts w:cstheme="minorHAnsi"/>
          <w:sz w:val="22"/>
          <w:szCs w:val="22"/>
        </w:rPr>
        <w:t xml:space="preserve">d’Expertise </w:t>
      </w:r>
      <w:proofErr w:type="gramStart"/>
      <w:r w:rsidR="00DD3512" w:rsidRPr="00AE5B0B">
        <w:rPr>
          <w:rFonts w:cstheme="minorHAnsi"/>
          <w:sz w:val="22"/>
          <w:szCs w:val="22"/>
        </w:rPr>
        <w:t>France</w:t>
      </w:r>
      <w:r w:rsidRPr="00AE5B0B">
        <w:rPr>
          <w:rFonts w:cstheme="minorHAnsi"/>
          <w:sz w:val="22"/>
          <w:szCs w:val="22"/>
        </w:rPr>
        <w:t>;</w:t>
      </w:r>
      <w:proofErr w:type="gramEnd"/>
    </w:p>
    <w:p w14:paraId="2ED69ED0" w14:textId="77777777" w:rsidR="00393A80" w:rsidRPr="00AE5B0B" w:rsidRDefault="00393A80" w:rsidP="002E558B">
      <w:pPr>
        <w:numPr>
          <w:ilvl w:val="0"/>
          <w:numId w:val="11"/>
        </w:numPr>
        <w:spacing w:before="0" w:beforeAutospacing="0"/>
        <w:ind w:left="425" w:hanging="425"/>
        <w:jc w:val="both"/>
        <w:rPr>
          <w:rFonts w:cstheme="minorHAnsi"/>
          <w:sz w:val="22"/>
          <w:szCs w:val="22"/>
        </w:rPr>
      </w:pPr>
      <w:proofErr w:type="gramStart"/>
      <w:r w:rsidRPr="00AE5B0B">
        <w:rPr>
          <w:rFonts w:cstheme="minorHAnsi"/>
          <w:sz w:val="22"/>
          <w:szCs w:val="22"/>
        </w:rPr>
        <w:t>les</w:t>
      </w:r>
      <w:proofErr w:type="gramEnd"/>
      <w:r w:rsidRPr="00AE5B0B">
        <w:rPr>
          <w:rFonts w:cstheme="minorHAnsi"/>
          <w:sz w:val="22"/>
          <w:szCs w:val="22"/>
        </w:rPr>
        <w:t xml:space="preserve"> frais de réception facturés par la banque du contractant sont à la charge de ce </w:t>
      </w:r>
      <w:proofErr w:type="gramStart"/>
      <w:r w:rsidRPr="00AE5B0B">
        <w:rPr>
          <w:rFonts w:cstheme="minorHAnsi"/>
          <w:sz w:val="22"/>
          <w:szCs w:val="22"/>
        </w:rPr>
        <w:t>dernier;</w:t>
      </w:r>
      <w:proofErr w:type="gramEnd"/>
    </w:p>
    <w:p w14:paraId="7A975A04" w14:textId="77777777" w:rsidR="00393A80" w:rsidRPr="00AE5B0B" w:rsidRDefault="00393A80" w:rsidP="002E558B">
      <w:pPr>
        <w:numPr>
          <w:ilvl w:val="0"/>
          <w:numId w:val="11"/>
        </w:numPr>
        <w:spacing w:before="0" w:beforeAutospacing="0"/>
        <w:ind w:left="425" w:hanging="425"/>
        <w:jc w:val="both"/>
        <w:rPr>
          <w:rFonts w:cstheme="minorHAnsi"/>
          <w:sz w:val="22"/>
          <w:szCs w:val="22"/>
        </w:rPr>
      </w:pPr>
      <w:proofErr w:type="gramStart"/>
      <w:r w:rsidRPr="00AE5B0B">
        <w:rPr>
          <w:rFonts w:cstheme="minorHAnsi"/>
          <w:sz w:val="22"/>
          <w:szCs w:val="22"/>
        </w:rPr>
        <w:t>les</w:t>
      </w:r>
      <w:proofErr w:type="gramEnd"/>
      <w:r w:rsidRPr="00AE5B0B">
        <w:rPr>
          <w:rFonts w:cstheme="minorHAnsi"/>
          <w:sz w:val="22"/>
          <w:szCs w:val="22"/>
        </w:rPr>
        <w:t xml:space="preserve"> frais liés à un virement supplémentaire imputable à l'une des parties sont à la charge de celle-ci.</w:t>
      </w:r>
    </w:p>
    <w:p w14:paraId="1B653E19" w14:textId="3154F62B"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15</w:t>
      </w:r>
      <w:r w:rsidRPr="00AE5B0B">
        <w:rPr>
          <w:rFonts w:cstheme="minorHAnsi"/>
          <w:sz w:val="22"/>
          <w:szCs w:val="22"/>
        </w:rPr>
        <w:t>.4</w:t>
      </w:r>
      <w:r w:rsidRPr="00AE5B0B">
        <w:rPr>
          <w:rFonts w:cstheme="minorHAnsi"/>
          <w:sz w:val="22"/>
          <w:szCs w:val="22"/>
        </w:rPr>
        <w:tab/>
        <w:t>Factures et taxe sur la valeur ajoutée</w:t>
      </w:r>
    </w:p>
    <w:p w14:paraId="3DBE9652" w14:textId="22358BC3" w:rsidR="001B795D" w:rsidRPr="00AE5B0B" w:rsidRDefault="00393A80" w:rsidP="002E558B">
      <w:pPr>
        <w:snapToGrid w:val="0"/>
        <w:ind w:right="278"/>
        <w:jc w:val="both"/>
        <w:rPr>
          <w:rFonts w:cstheme="minorHAnsi"/>
          <w:sz w:val="22"/>
          <w:szCs w:val="22"/>
        </w:rPr>
      </w:pPr>
      <w:r w:rsidRPr="00AE5B0B">
        <w:rPr>
          <w:rFonts w:cstheme="minorHAnsi"/>
          <w:sz w:val="22"/>
          <w:szCs w:val="22"/>
        </w:rPr>
        <w:t>Sur les factures figurent</w:t>
      </w:r>
      <w:r w:rsidR="00B94F29" w:rsidRPr="00AE5B0B">
        <w:rPr>
          <w:rFonts w:cstheme="minorHAnsi"/>
          <w:sz w:val="22"/>
          <w:szCs w:val="22"/>
        </w:rPr>
        <w:t>, outre les mentions légales (numéro d’immatriculation au registre des sociétés de TVA intracommunautaire),</w:t>
      </w:r>
      <w:r w:rsidRPr="00AE5B0B">
        <w:rPr>
          <w:rFonts w:cstheme="minorHAnsi"/>
          <w:sz w:val="22"/>
          <w:szCs w:val="22"/>
        </w:rPr>
        <w:t xml:space="preserve"> l'identité du contractant</w:t>
      </w:r>
      <w:r w:rsidR="000A647A" w:rsidRPr="00AE5B0B">
        <w:rPr>
          <w:rFonts w:cstheme="minorHAnsi"/>
          <w:sz w:val="22"/>
          <w:szCs w:val="22"/>
        </w:rPr>
        <w:t>,</w:t>
      </w:r>
      <w:r w:rsidR="00B94F29" w:rsidRPr="00AE5B0B">
        <w:rPr>
          <w:rFonts w:cstheme="minorHAnsi"/>
          <w:sz w:val="22"/>
          <w:szCs w:val="22"/>
        </w:rPr>
        <w:t xml:space="preserve"> le montant, la monnaie, </w:t>
      </w:r>
      <w:r w:rsidRPr="00AE5B0B">
        <w:rPr>
          <w:rFonts w:cstheme="minorHAnsi"/>
          <w:sz w:val="22"/>
          <w:szCs w:val="22"/>
        </w:rPr>
        <w:t xml:space="preserve">la date, la référence du CC </w:t>
      </w:r>
      <w:r w:rsidR="000A647A" w:rsidRPr="00AE5B0B">
        <w:rPr>
          <w:rFonts w:cstheme="minorHAnsi"/>
          <w:sz w:val="22"/>
          <w:szCs w:val="22"/>
        </w:rPr>
        <w:t xml:space="preserve">ainsi que </w:t>
      </w:r>
      <w:r w:rsidRPr="00AE5B0B">
        <w:rPr>
          <w:rFonts w:cstheme="minorHAnsi"/>
          <w:sz w:val="22"/>
          <w:szCs w:val="22"/>
        </w:rPr>
        <w:t>celle du bon de commande ou du contrat</w:t>
      </w:r>
      <w:r w:rsidR="000A647A" w:rsidRPr="00AE5B0B">
        <w:rPr>
          <w:rFonts w:cstheme="minorHAnsi"/>
          <w:sz w:val="22"/>
          <w:szCs w:val="22"/>
        </w:rPr>
        <w:t xml:space="preserve"> et le cas échéant,</w:t>
      </w:r>
      <w:r w:rsidRPr="00AE5B0B">
        <w:rPr>
          <w:rFonts w:cstheme="minorHAnsi"/>
          <w:sz w:val="22"/>
          <w:szCs w:val="22"/>
        </w:rPr>
        <w:t xml:space="preserve"> </w:t>
      </w:r>
      <w:r w:rsidR="000A647A" w:rsidRPr="00AE5B0B">
        <w:rPr>
          <w:rFonts w:cstheme="minorHAnsi"/>
          <w:sz w:val="22"/>
          <w:szCs w:val="22"/>
        </w:rPr>
        <w:t>la référence et l’intitulé du projet de coopération.</w:t>
      </w:r>
    </w:p>
    <w:p w14:paraId="63CCDD4F" w14:textId="397AF966" w:rsidR="00393A80" w:rsidRPr="00AE5B0B" w:rsidRDefault="00393A80" w:rsidP="002E558B">
      <w:pPr>
        <w:jc w:val="both"/>
        <w:rPr>
          <w:rFonts w:cstheme="minorHAnsi"/>
          <w:sz w:val="22"/>
          <w:szCs w:val="22"/>
        </w:rPr>
      </w:pPr>
      <w:r w:rsidRPr="00AE5B0B">
        <w:rPr>
          <w:rFonts w:cstheme="minorHAnsi"/>
          <w:sz w:val="22"/>
          <w:szCs w:val="22"/>
        </w:rPr>
        <w:t>Les factures indiquent le lieu d'assujettissement à la taxe sur la valeur ajoutée (TVA) du contractant et mentionnent séparément les montants hors TVA et les montants TVA incluse.</w:t>
      </w:r>
    </w:p>
    <w:p w14:paraId="69F8EF44" w14:textId="0535A5B2" w:rsidR="00565C35" w:rsidRPr="00AE5B0B" w:rsidRDefault="00565C35" w:rsidP="002E558B">
      <w:pPr>
        <w:jc w:val="both"/>
        <w:rPr>
          <w:rFonts w:cstheme="minorHAnsi"/>
          <w:sz w:val="22"/>
          <w:szCs w:val="22"/>
        </w:rPr>
      </w:pPr>
      <w:r w:rsidRPr="00AE5B0B">
        <w:rPr>
          <w:rFonts w:cstheme="minorHAnsi"/>
          <w:sz w:val="22"/>
          <w:szCs w:val="22"/>
        </w:rPr>
        <w:t xml:space="preserve">Dans le cadre de projet de coopération s’inscrivant dans le cadre de financements liés à l’aide publique au développement, </w:t>
      </w:r>
      <w:r w:rsidR="00CB2123" w:rsidRPr="00AE5B0B">
        <w:rPr>
          <w:rFonts w:cstheme="minorHAnsi"/>
          <w:sz w:val="22"/>
          <w:szCs w:val="22"/>
        </w:rPr>
        <w:t>Expertise France</w:t>
      </w:r>
      <w:r w:rsidRPr="00AE5B0B">
        <w:rPr>
          <w:rFonts w:cstheme="minorHAnsi"/>
          <w:sz w:val="22"/>
          <w:szCs w:val="22"/>
        </w:rPr>
        <w:t xml:space="preserve"> est, en principe, exonéré de tous droits et taxes, notamment de la TVA.</w:t>
      </w:r>
    </w:p>
    <w:p w14:paraId="0DFFEB42" w14:textId="77777777" w:rsidR="00565C35" w:rsidRPr="00AE5B0B" w:rsidRDefault="00565C35" w:rsidP="002E558B">
      <w:pPr>
        <w:jc w:val="both"/>
        <w:rPr>
          <w:rFonts w:cstheme="minorHAnsi"/>
          <w:sz w:val="22"/>
          <w:szCs w:val="22"/>
        </w:rPr>
      </w:pPr>
      <w:r w:rsidRPr="00AE5B0B">
        <w:rPr>
          <w:rFonts w:cstheme="minorHAnsi"/>
          <w:sz w:val="22"/>
          <w:szCs w:val="22"/>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AE5B0B" w:rsidRDefault="00393A80" w:rsidP="002E558B">
      <w:pPr>
        <w:ind w:left="709" w:hanging="709"/>
        <w:jc w:val="both"/>
        <w:rPr>
          <w:rFonts w:cstheme="minorHAnsi"/>
          <w:b/>
          <w:color w:val="000000"/>
          <w:sz w:val="22"/>
          <w:szCs w:val="22"/>
        </w:rPr>
      </w:pPr>
      <w:r w:rsidRPr="00AE5B0B">
        <w:rPr>
          <w:rFonts w:cstheme="minorHAnsi"/>
          <w:b/>
          <w:noProof/>
          <w:color w:val="000000"/>
          <w:sz w:val="22"/>
          <w:szCs w:val="22"/>
        </w:rPr>
        <w:t>II.</w:t>
      </w:r>
      <w:r w:rsidR="007F6B8D" w:rsidRPr="00AE5B0B">
        <w:rPr>
          <w:rFonts w:cstheme="minorHAnsi"/>
          <w:b/>
          <w:noProof/>
          <w:color w:val="000000"/>
          <w:sz w:val="22"/>
          <w:szCs w:val="22"/>
        </w:rPr>
        <w:t>15</w:t>
      </w:r>
      <w:r w:rsidRPr="00AE5B0B">
        <w:rPr>
          <w:rFonts w:cstheme="minorHAnsi"/>
          <w:b/>
          <w:noProof/>
          <w:color w:val="000000"/>
          <w:sz w:val="22"/>
          <w:szCs w:val="22"/>
        </w:rPr>
        <w:t>.5</w:t>
      </w:r>
      <w:r w:rsidRPr="00AE5B0B">
        <w:rPr>
          <w:rFonts w:cstheme="minorHAnsi"/>
          <w:b/>
          <w:color w:val="000000"/>
          <w:sz w:val="22"/>
          <w:szCs w:val="22"/>
        </w:rPr>
        <w:tab/>
      </w:r>
      <w:r w:rsidRPr="00AE5B0B">
        <w:rPr>
          <w:rFonts w:cstheme="minorHAnsi"/>
          <w:b/>
          <w:sz w:val="22"/>
          <w:szCs w:val="22"/>
        </w:rPr>
        <w:t>Garanties de préfinancement et garanties de bonne fin</w:t>
      </w:r>
    </w:p>
    <w:p w14:paraId="5F989582" w14:textId="76224BF7" w:rsidR="00393A80" w:rsidRPr="00AE5B0B" w:rsidRDefault="00393A80" w:rsidP="002E558B">
      <w:pPr>
        <w:jc w:val="both"/>
        <w:rPr>
          <w:rFonts w:cstheme="minorHAnsi"/>
          <w:sz w:val="22"/>
          <w:szCs w:val="22"/>
        </w:rPr>
      </w:pPr>
      <w:r w:rsidRPr="00AE5B0B">
        <w:rPr>
          <w:rFonts w:cstheme="minorHAnsi"/>
          <w:sz w:val="22"/>
          <w:szCs w:val="22"/>
        </w:rPr>
        <w:t>Les garanties de préfinancement restent en vigueur jusqu'à l'apurement du préfinancement, par déduction des paiements intermédiaires ou du paiement du solde et, au cas où celui-ci prend la forme d'une note de débit, pendant les trois mois qui suivent la notification de la note de débit au contractant.</w:t>
      </w:r>
      <w:r w:rsidRPr="00AE5B0B">
        <w:rPr>
          <w:rFonts w:cstheme="minorHAnsi"/>
          <w:color w:val="000000"/>
          <w:sz w:val="22"/>
          <w:szCs w:val="22"/>
        </w:rPr>
        <w:t xml:space="preserve"> </w:t>
      </w:r>
      <w:r w:rsidR="00CB2123" w:rsidRPr="00AE5B0B">
        <w:rPr>
          <w:rFonts w:cstheme="minorHAnsi"/>
          <w:sz w:val="22"/>
          <w:szCs w:val="22"/>
        </w:rPr>
        <w:t>Expertise France</w:t>
      </w:r>
      <w:r w:rsidRPr="00AE5B0B">
        <w:rPr>
          <w:rFonts w:cstheme="minorHAnsi"/>
          <w:sz w:val="22"/>
          <w:szCs w:val="22"/>
        </w:rPr>
        <w:t xml:space="preserve"> libère la garantie dans le mois qui suit.</w:t>
      </w:r>
    </w:p>
    <w:p w14:paraId="7BAC7769" w14:textId="1CC94CAD" w:rsidR="00393A80" w:rsidRPr="00AE5B0B" w:rsidRDefault="00393A80" w:rsidP="002E558B">
      <w:pPr>
        <w:jc w:val="both"/>
        <w:rPr>
          <w:rFonts w:cstheme="minorHAnsi"/>
          <w:sz w:val="22"/>
          <w:szCs w:val="22"/>
        </w:rPr>
      </w:pPr>
      <w:r w:rsidRPr="00AE5B0B">
        <w:rPr>
          <w:rFonts w:cstheme="minorHAnsi"/>
          <w:sz w:val="22"/>
          <w:szCs w:val="22"/>
        </w:rPr>
        <w:t xml:space="preserve">Les garanties de bonne fin couvrent l'exécution du service, conformément aux conditions stipulées dans la demande de services, jusqu'à son acceptation définitive par </w:t>
      </w:r>
      <w:r w:rsidR="00CB2123" w:rsidRPr="00AE5B0B">
        <w:rPr>
          <w:rFonts w:cstheme="minorHAnsi"/>
          <w:sz w:val="22"/>
          <w:szCs w:val="22"/>
        </w:rPr>
        <w:t>Expertise France</w:t>
      </w:r>
      <w:r w:rsidRPr="00AE5B0B">
        <w:rPr>
          <w:rFonts w:cstheme="minorHAnsi"/>
          <w:sz w:val="22"/>
          <w:szCs w:val="22"/>
        </w:rPr>
        <w:t>.</w:t>
      </w:r>
      <w:r w:rsidRPr="00AE5B0B">
        <w:rPr>
          <w:rFonts w:cstheme="minorHAnsi"/>
          <w:color w:val="000000"/>
          <w:sz w:val="22"/>
          <w:szCs w:val="22"/>
        </w:rPr>
        <w:t xml:space="preserve"> </w:t>
      </w:r>
      <w:r w:rsidRPr="00AE5B0B">
        <w:rPr>
          <w:rFonts w:cstheme="minorHAnsi"/>
          <w:sz w:val="22"/>
          <w:szCs w:val="22"/>
        </w:rPr>
        <w:t>Le montant de la garantie de bonne fin ne peut dépasser le montant total du bon de commande ou du contrat spécifique. Il est prévu que cette garantie reste en vigueur jusqu'à l'acceptation définitive.</w:t>
      </w:r>
      <w:r w:rsidRPr="00AE5B0B">
        <w:rPr>
          <w:rFonts w:cstheme="minorHAnsi"/>
          <w:color w:val="000000"/>
          <w:sz w:val="22"/>
          <w:szCs w:val="22"/>
        </w:rPr>
        <w:t xml:space="preserve"> </w:t>
      </w:r>
      <w:r w:rsidR="00CB2123" w:rsidRPr="00AE5B0B">
        <w:rPr>
          <w:rFonts w:cstheme="minorHAnsi"/>
          <w:sz w:val="22"/>
          <w:szCs w:val="22"/>
        </w:rPr>
        <w:t>Expertise France</w:t>
      </w:r>
      <w:r w:rsidRPr="00AE5B0B">
        <w:rPr>
          <w:rFonts w:cstheme="minorHAnsi"/>
          <w:sz w:val="22"/>
          <w:szCs w:val="22"/>
        </w:rPr>
        <w:t xml:space="preserve"> libère la garantie dans un délai d'un mois à compter de la date d'acceptation définitive.</w:t>
      </w:r>
    </w:p>
    <w:p w14:paraId="226DF986" w14:textId="718F4BC2" w:rsidR="00393A80" w:rsidRPr="00AE5B0B" w:rsidRDefault="00393A80" w:rsidP="002E558B">
      <w:pPr>
        <w:jc w:val="both"/>
        <w:rPr>
          <w:rFonts w:cstheme="minorHAnsi"/>
          <w:sz w:val="22"/>
          <w:szCs w:val="22"/>
        </w:rPr>
      </w:pPr>
      <w:r w:rsidRPr="00AE5B0B">
        <w:rPr>
          <w:rFonts w:cstheme="minorHAnsi"/>
          <w:sz w:val="22"/>
          <w:szCs w:val="22"/>
        </w:rPr>
        <w:t xml:space="preserve">Lorsque, conformément à l'article I.4, une garantie financière est exigée pour le versement d'un préfinancement, ou à titre de garantie de bonne fin, les conditions suivantes doivent être </w:t>
      </w:r>
      <w:proofErr w:type="gramStart"/>
      <w:r w:rsidRPr="00AE5B0B">
        <w:rPr>
          <w:rFonts w:cstheme="minorHAnsi"/>
          <w:sz w:val="22"/>
          <w:szCs w:val="22"/>
        </w:rPr>
        <w:t>remplies:</w:t>
      </w:r>
      <w:proofErr w:type="gramEnd"/>
    </w:p>
    <w:p w14:paraId="700A3F40" w14:textId="145C52F3" w:rsidR="00393A80" w:rsidRPr="00AE5B0B" w:rsidRDefault="00393A80" w:rsidP="002E558B">
      <w:pPr>
        <w:numPr>
          <w:ilvl w:val="0"/>
          <w:numId w:val="12"/>
        </w:numPr>
        <w:spacing w:before="0" w:beforeAutospacing="0"/>
        <w:ind w:left="425" w:hanging="425"/>
        <w:jc w:val="both"/>
        <w:rPr>
          <w:rFonts w:cstheme="minorHAnsi"/>
          <w:color w:val="000000"/>
          <w:sz w:val="22"/>
          <w:szCs w:val="22"/>
        </w:rPr>
      </w:pPr>
      <w:proofErr w:type="gramStart"/>
      <w:r w:rsidRPr="00AE5B0B">
        <w:rPr>
          <w:rFonts w:cstheme="minorHAnsi"/>
          <w:sz w:val="22"/>
          <w:szCs w:val="22"/>
        </w:rPr>
        <w:t>la</w:t>
      </w:r>
      <w:proofErr w:type="gramEnd"/>
      <w:r w:rsidRPr="00AE5B0B">
        <w:rPr>
          <w:rFonts w:cstheme="minorHAnsi"/>
          <w:sz w:val="22"/>
          <w:szCs w:val="22"/>
        </w:rPr>
        <w:t xml:space="preserve"> garantie financière est fournie par une banque ou un établissement financier agréé, ou, à la demande du</w:t>
      </w:r>
      <w:r w:rsidR="00DD3512" w:rsidRPr="00AE5B0B">
        <w:rPr>
          <w:rFonts w:cstheme="minorHAnsi"/>
          <w:sz w:val="22"/>
          <w:szCs w:val="22"/>
        </w:rPr>
        <w:t xml:space="preserve"> contractant et avec l'accord d’Expertise France</w:t>
      </w:r>
      <w:r w:rsidRPr="00AE5B0B">
        <w:rPr>
          <w:rFonts w:cstheme="minorHAnsi"/>
          <w:sz w:val="22"/>
          <w:szCs w:val="22"/>
        </w:rPr>
        <w:t xml:space="preserve">, par un </w:t>
      </w:r>
      <w:proofErr w:type="gramStart"/>
      <w:r w:rsidRPr="00AE5B0B">
        <w:rPr>
          <w:rFonts w:cstheme="minorHAnsi"/>
          <w:sz w:val="22"/>
          <w:szCs w:val="22"/>
        </w:rPr>
        <w:t>tiers;</w:t>
      </w:r>
      <w:proofErr w:type="gramEnd"/>
    </w:p>
    <w:p w14:paraId="54297595" w14:textId="2C21A37B" w:rsidR="00393A80" w:rsidRPr="00AE5B0B" w:rsidRDefault="00393A80" w:rsidP="002E558B">
      <w:pPr>
        <w:numPr>
          <w:ilvl w:val="0"/>
          <w:numId w:val="12"/>
        </w:numPr>
        <w:spacing w:before="0" w:beforeAutospacing="0"/>
        <w:ind w:left="425" w:hanging="425"/>
        <w:jc w:val="both"/>
        <w:rPr>
          <w:rFonts w:cstheme="minorHAnsi"/>
          <w:sz w:val="22"/>
          <w:szCs w:val="22"/>
        </w:rPr>
      </w:pPr>
      <w:proofErr w:type="gramStart"/>
      <w:r w:rsidRPr="00AE5B0B">
        <w:rPr>
          <w:rFonts w:cstheme="minorHAnsi"/>
          <w:sz w:val="22"/>
          <w:szCs w:val="22"/>
        </w:rPr>
        <w:t>le</w:t>
      </w:r>
      <w:proofErr w:type="gramEnd"/>
      <w:r w:rsidRPr="00AE5B0B">
        <w:rPr>
          <w:rFonts w:cstheme="minorHAnsi"/>
          <w:sz w:val="22"/>
          <w:szCs w:val="22"/>
        </w:rPr>
        <w:t xml:space="preserve"> garant intervient en qualité de garant à première d</w:t>
      </w:r>
      <w:r w:rsidR="00DD3512" w:rsidRPr="00AE5B0B">
        <w:rPr>
          <w:rFonts w:cstheme="minorHAnsi"/>
          <w:sz w:val="22"/>
          <w:szCs w:val="22"/>
        </w:rPr>
        <w:t>emande et n'exige pas qu’</w:t>
      </w:r>
      <w:r w:rsidR="00CB2123" w:rsidRPr="00AE5B0B">
        <w:rPr>
          <w:rFonts w:cstheme="minorHAnsi"/>
          <w:sz w:val="22"/>
          <w:szCs w:val="22"/>
        </w:rPr>
        <w:t>Expertise France</w:t>
      </w:r>
      <w:r w:rsidRPr="00AE5B0B">
        <w:rPr>
          <w:rFonts w:cstheme="minorHAnsi"/>
          <w:sz w:val="22"/>
          <w:szCs w:val="22"/>
        </w:rPr>
        <w:t xml:space="preserve"> poursuive le débiteur principal (le contractant).</w:t>
      </w:r>
    </w:p>
    <w:p w14:paraId="5590AE5E" w14:textId="77777777" w:rsidR="00393A80" w:rsidRPr="00AE5B0B" w:rsidRDefault="00393A80" w:rsidP="002E558B">
      <w:pPr>
        <w:jc w:val="both"/>
        <w:rPr>
          <w:rFonts w:cstheme="minorHAnsi"/>
          <w:sz w:val="22"/>
          <w:szCs w:val="22"/>
        </w:rPr>
      </w:pPr>
      <w:r w:rsidRPr="00AE5B0B">
        <w:rPr>
          <w:rFonts w:cstheme="minorHAnsi"/>
          <w:sz w:val="22"/>
          <w:szCs w:val="22"/>
        </w:rPr>
        <w:t>Les frais occasionnés par la fourniture de cette garantie sont à la charge du contractant.</w:t>
      </w:r>
    </w:p>
    <w:p w14:paraId="2A7E32CD" w14:textId="49B63228" w:rsidR="00393A80" w:rsidRPr="00AE5B0B" w:rsidRDefault="00393A80" w:rsidP="002E558B">
      <w:pPr>
        <w:pStyle w:val="Heading3contract"/>
        <w:rPr>
          <w:rFonts w:cstheme="minorHAnsi"/>
          <w:sz w:val="22"/>
          <w:szCs w:val="22"/>
        </w:rPr>
      </w:pPr>
      <w:r w:rsidRPr="00AE5B0B">
        <w:rPr>
          <w:rFonts w:cstheme="minorHAnsi"/>
          <w:sz w:val="22"/>
          <w:szCs w:val="22"/>
        </w:rPr>
        <w:lastRenderedPageBreak/>
        <w:t>II.</w:t>
      </w:r>
      <w:r w:rsidR="007F6B8D" w:rsidRPr="00AE5B0B">
        <w:rPr>
          <w:rFonts w:cstheme="minorHAnsi"/>
          <w:sz w:val="22"/>
          <w:szCs w:val="22"/>
        </w:rPr>
        <w:t>15</w:t>
      </w:r>
      <w:r w:rsidRPr="00AE5B0B">
        <w:rPr>
          <w:rFonts w:cstheme="minorHAnsi"/>
          <w:sz w:val="22"/>
          <w:szCs w:val="22"/>
        </w:rPr>
        <w:t>.6</w:t>
      </w:r>
      <w:r w:rsidRPr="00AE5B0B">
        <w:rPr>
          <w:rFonts w:cstheme="minorHAnsi"/>
          <w:sz w:val="22"/>
          <w:szCs w:val="22"/>
        </w:rPr>
        <w:tab/>
        <w:t>Paiements intermédiaires et paiement du solde</w:t>
      </w:r>
    </w:p>
    <w:p w14:paraId="466FB678" w14:textId="215A332F" w:rsidR="00393A80" w:rsidRPr="00AE5B0B" w:rsidRDefault="00393A80" w:rsidP="002E558B">
      <w:pPr>
        <w:jc w:val="both"/>
        <w:outlineLvl w:val="0"/>
        <w:rPr>
          <w:rFonts w:cstheme="minorHAnsi"/>
          <w:sz w:val="22"/>
          <w:szCs w:val="22"/>
        </w:rPr>
      </w:pPr>
      <w:r w:rsidRPr="00AE5B0B">
        <w:rPr>
          <w:rFonts w:cstheme="minorHAnsi"/>
          <w:sz w:val="22"/>
          <w:szCs w:val="22"/>
        </w:rPr>
        <w:t>Le contractant présente une facture pour demander un paiement intermédiaire lors de la communication des résultats intermédiaires, accompagnée d'un rapport d'avancement ou de tout autre document, conformément à l'article I.4, au cahier des charges, au bon de commande ou au contrat spécifique.</w:t>
      </w:r>
    </w:p>
    <w:p w14:paraId="46B7E4D2" w14:textId="1C6A6685" w:rsidR="00393A80" w:rsidRPr="00AE5B0B" w:rsidRDefault="00393A80" w:rsidP="002E558B">
      <w:pPr>
        <w:jc w:val="both"/>
        <w:outlineLvl w:val="0"/>
        <w:rPr>
          <w:rFonts w:cstheme="minorHAnsi"/>
          <w:sz w:val="22"/>
          <w:szCs w:val="22"/>
        </w:rPr>
      </w:pPr>
      <w:r w:rsidRPr="00AE5B0B">
        <w:rPr>
          <w:rFonts w:cstheme="minorHAnsi"/>
          <w:sz w:val="22"/>
          <w:szCs w:val="22"/>
        </w:rPr>
        <w:t>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w:t>
      </w:r>
    </w:p>
    <w:p w14:paraId="17D23438" w14:textId="7A9ECDDD" w:rsidR="00393A80" w:rsidRPr="00AE5B0B" w:rsidRDefault="00393A80" w:rsidP="002E558B">
      <w:pPr>
        <w:jc w:val="both"/>
        <w:rPr>
          <w:rFonts w:cstheme="minorHAnsi"/>
          <w:sz w:val="22"/>
          <w:szCs w:val="22"/>
        </w:rPr>
      </w:pPr>
      <w:r w:rsidRPr="00AE5B0B">
        <w:rPr>
          <w:rFonts w:cstheme="minorHAnsi"/>
          <w:sz w:val="22"/>
          <w:szCs w:val="22"/>
        </w:rPr>
        <w:t xml:space="preserve">Dès réception, </w:t>
      </w:r>
      <w:r w:rsidR="00CB2123" w:rsidRPr="00AE5B0B">
        <w:rPr>
          <w:rFonts w:cstheme="minorHAnsi"/>
          <w:sz w:val="22"/>
          <w:szCs w:val="22"/>
        </w:rPr>
        <w:t>Expertise France</w:t>
      </w:r>
      <w:r w:rsidRPr="00AE5B0B">
        <w:rPr>
          <w:rFonts w:cstheme="minorHAnsi"/>
          <w:sz w:val="22"/>
          <w:szCs w:val="22"/>
        </w:rPr>
        <w:t xml:space="preserve"> acquitte le montant dû à titre de paiement intermédiaire ou de paiement du solde dans les délais prévus à l'article I.4, sous réserve de l'approbation de la facture et des documents et sans préjudice de l'article II.15.7. L'approbation de la facture et des documents n'emporte reconnaissance ni de leur régularité, ni du caractère authentique, complet ou exact des déclarations et informations qui y sont contenues.</w:t>
      </w:r>
    </w:p>
    <w:p w14:paraId="7629F958" w14:textId="38EBCAFE" w:rsidR="00393A80" w:rsidRPr="00AE5B0B" w:rsidRDefault="00393A80" w:rsidP="002E558B">
      <w:pPr>
        <w:jc w:val="both"/>
        <w:rPr>
          <w:rFonts w:cstheme="minorHAnsi"/>
          <w:sz w:val="22"/>
          <w:szCs w:val="22"/>
        </w:rPr>
      </w:pPr>
      <w:r w:rsidRPr="00AE5B0B">
        <w:rPr>
          <w:rFonts w:cstheme="minorHAnsi"/>
          <w:sz w:val="22"/>
          <w:szCs w:val="22"/>
        </w:rPr>
        <w:t>Le paiement du solde peut prendre la forme d'un recouvrement.</w:t>
      </w:r>
    </w:p>
    <w:p w14:paraId="434F9D3B" w14:textId="6DAF043E"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15</w:t>
      </w:r>
      <w:r w:rsidRPr="00AE5B0B">
        <w:rPr>
          <w:rFonts w:cstheme="minorHAnsi"/>
          <w:sz w:val="22"/>
          <w:szCs w:val="22"/>
        </w:rPr>
        <w:t>.7</w:t>
      </w:r>
      <w:r w:rsidRPr="00AE5B0B">
        <w:rPr>
          <w:rFonts w:cstheme="minorHAnsi"/>
          <w:sz w:val="22"/>
          <w:szCs w:val="22"/>
        </w:rPr>
        <w:tab/>
        <w:t>Suspension du délai de paiement</w:t>
      </w:r>
    </w:p>
    <w:p w14:paraId="604FA870" w14:textId="47E124D0" w:rsidR="00393A80" w:rsidRPr="00AE5B0B" w:rsidRDefault="00CB2123" w:rsidP="002E558B">
      <w:pPr>
        <w:jc w:val="both"/>
        <w:rPr>
          <w:rFonts w:cstheme="minorHAnsi"/>
          <w:sz w:val="22"/>
          <w:szCs w:val="22"/>
        </w:rPr>
      </w:pPr>
      <w:r w:rsidRPr="00AE5B0B">
        <w:rPr>
          <w:rFonts w:cstheme="minorHAnsi"/>
          <w:sz w:val="22"/>
          <w:szCs w:val="22"/>
        </w:rPr>
        <w:t>Expertise France</w:t>
      </w:r>
      <w:r w:rsidR="00393A80" w:rsidRPr="00AE5B0B">
        <w:rPr>
          <w:rFonts w:cstheme="minorHAnsi"/>
          <w:sz w:val="22"/>
          <w:szCs w:val="22"/>
        </w:rPr>
        <w:t xml:space="preserve"> peut suspendre à tout moment les délais de paiement visés à l'article I.4 en informant le contractant que sa facture ne peut pas être traitée, soit parce qu'elle n'est pas conforme aux dispositions du CC, soit parce que les documents appropriés n'ont pas été produits.</w:t>
      </w:r>
    </w:p>
    <w:p w14:paraId="6AFDBFE1" w14:textId="06B87004" w:rsidR="00393A80" w:rsidRPr="00AE5B0B" w:rsidRDefault="00CB2123" w:rsidP="002E558B">
      <w:pPr>
        <w:jc w:val="both"/>
        <w:rPr>
          <w:rFonts w:cstheme="minorHAnsi"/>
          <w:sz w:val="22"/>
          <w:szCs w:val="22"/>
        </w:rPr>
      </w:pPr>
      <w:r w:rsidRPr="00AE5B0B">
        <w:rPr>
          <w:rFonts w:cstheme="minorHAnsi"/>
          <w:sz w:val="22"/>
          <w:szCs w:val="22"/>
        </w:rPr>
        <w:t>Expertise France</w:t>
      </w:r>
      <w:r w:rsidR="00393A80" w:rsidRPr="00AE5B0B">
        <w:rPr>
          <w:rFonts w:cstheme="minorHAnsi"/>
          <w:sz w:val="22"/>
          <w:szCs w:val="22"/>
        </w:rPr>
        <w:t xml:space="preserve"> informe le contractant dès que possible, par écrit, d'une telle suspension, en la motivant.</w:t>
      </w:r>
    </w:p>
    <w:p w14:paraId="23B709DC" w14:textId="48D74179" w:rsidR="00393A80" w:rsidRPr="00AE5B0B" w:rsidRDefault="00393A80" w:rsidP="002E558B">
      <w:pPr>
        <w:jc w:val="both"/>
        <w:rPr>
          <w:rFonts w:cstheme="minorHAnsi"/>
          <w:sz w:val="22"/>
          <w:szCs w:val="22"/>
        </w:rPr>
      </w:pPr>
      <w:r w:rsidRPr="00AE5B0B">
        <w:rPr>
          <w:rFonts w:cstheme="minorHAnsi"/>
          <w:sz w:val="22"/>
          <w:szCs w:val="22"/>
        </w:rPr>
        <w:t xml:space="preserve">La suspension prend effet à la date d'envoi de la notification par </w:t>
      </w:r>
      <w:r w:rsidR="00CB2123" w:rsidRPr="00AE5B0B">
        <w:rPr>
          <w:rFonts w:cstheme="minorHAnsi"/>
          <w:sz w:val="22"/>
          <w:szCs w:val="22"/>
        </w:rPr>
        <w:t>Expertise France</w:t>
      </w:r>
      <w:r w:rsidRPr="00AE5B0B">
        <w:rPr>
          <w:rFonts w:cstheme="minorHAnsi"/>
          <w:sz w:val="22"/>
          <w:szCs w:val="22"/>
        </w:rPr>
        <w:t xml:space="preserve">. Le délai de paiement restant recommence à courir à compter de la date de réception des informations demandées ou des documents révisés ou de la réalisation des vérifications complémentaires requises, notamment des contrôles sur place. Si la période de suspension est supérieure à deux mois, le contractant peut demander </w:t>
      </w:r>
      <w:r w:rsidR="006F64D7" w:rsidRPr="00AE5B0B">
        <w:rPr>
          <w:rFonts w:cstheme="minorHAnsi"/>
          <w:sz w:val="22"/>
          <w:szCs w:val="22"/>
        </w:rPr>
        <w:t>à Expertise France</w:t>
      </w:r>
      <w:r w:rsidRPr="00AE5B0B">
        <w:rPr>
          <w:rFonts w:cstheme="minorHAnsi"/>
          <w:sz w:val="22"/>
          <w:szCs w:val="22"/>
        </w:rPr>
        <w:t xml:space="preserve"> de motiver le maintien de la suspension.</w:t>
      </w:r>
    </w:p>
    <w:p w14:paraId="4001FEC9" w14:textId="1D1C45D6" w:rsidR="00393A80" w:rsidRPr="00AE5B0B" w:rsidRDefault="00393A80" w:rsidP="002E558B">
      <w:pPr>
        <w:jc w:val="both"/>
        <w:rPr>
          <w:rFonts w:cstheme="minorHAnsi"/>
          <w:i/>
          <w:sz w:val="22"/>
          <w:szCs w:val="22"/>
        </w:rPr>
      </w:pPr>
      <w:r w:rsidRPr="00AE5B0B">
        <w:rPr>
          <w:rFonts w:cstheme="minorHAnsi"/>
          <w:sz w:val="22"/>
          <w:szCs w:val="22"/>
        </w:rPr>
        <w:t xml:space="preserve">Lorsque les délais de paiement ont été suspendus à la suite du refus d'un document visé au premier alinéa et que le nouveau document produit est également refusé, </w:t>
      </w:r>
      <w:r w:rsidR="00CB2123" w:rsidRPr="00AE5B0B">
        <w:rPr>
          <w:rFonts w:cstheme="minorHAnsi"/>
          <w:sz w:val="22"/>
          <w:szCs w:val="22"/>
        </w:rPr>
        <w:t>Expertise France</w:t>
      </w:r>
      <w:r w:rsidRPr="00AE5B0B">
        <w:rPr>
          <w:rFonts w:cstheme="minorHAnsi"/>
          <w:sz w:val="22"/>
          <w:szCs w:val="22"/>
        </w:rPr>
        <w:t xml:space="preserve"> se réserve le droit de résilier le bon de commande ou le contrat spécifique conformément au point c) de l'article II.14.1.</w:t>
      </w:r>
    </w:p>
    <w:p w14:paraId="279831E6" w14:textId="6E42A4F3" w:rsidR="00393A80" w:rsidRPr="00AE5B0B" w:rsidRDefault="00393A80" w:rsidP="002E558B">
      <w:pPr>
        <w:pStyle w:val="Heading3contract"/>
        <w:rPr>
          <w:rFonts w:cstheme="minorHAnsi"/>
          <w:sz w:val="22"/>
          <w:szCs w:val="22"/>
        </w:rPr>
      </w:pPr>
      <w:r w:rsidRPr="00AE5B0B">
        <w:rPr>
          <w:rFonts w:cstheme="minorHAnsi"/>
          <w:sz w:val="22"/>
          <w:szCs w:val="22"/>
        </w:rPr>
        <w:t>II.</w:t>
      </w:r>
      <w:r w:rsidR="007F6B8D" w:rsidRPr="00AE5B0B">
        <w:rPr>
          <w:rFonts w:cstheme="minorHAnsi"/>
          <w:sz w:val="22"/>
          <w:szCs w:val="22"/>
        </w:rPr>
        <w:t>15</w:t>
      </w:r>
      <w:r w:rsidRPr="00AE5B0B">
        <w:rPr>
          <w:rFonts w:cstheme="minorHAnsi"/>
          <w:sz w:val="22"/>
          <w:szCs w:val="22"/>
        </w:rPr>
        <w:t>.8</w:t>
      </w:r>
      <w:r w:rsidRPr="00AE5B0B">
        <w:rPr>
          <w:rFonts w:cstheme="minorHAnsi"/>
          <w:sz w:val="22"/>
          <w:szCs w:val="22"/>
        </w:rPr>
        <w:tab/>
        <w:t>Intérêts de retard</w:t>
      </w:r>
    </w:p>
    <w:p w14:paraId="39A3A126" w14:textId="1D589CE2" w:rsidR="00FB3AD6" w:rsidRPr="00AE5B0B" w:rsidRDefault="00FB3AD6" w:rsidP="002E558B">
      <w:pPr>
        <w:jc w:val="both"/>
        <w:rPr>
          <w:rFonts w:cstheme="minorHAnsi"/>
          <w:sz w:val="22"/>
          <w:szCs w:val="22"/>
        </w:rPr>
      </w:pPr>
      <w:r w:rsidRPr="00AE5B0B">
        <w:rPr>
          <w:rFonts w:cstheme="minorHAnsi"/>
          <w:sz w:val="22"/>
          <w:szCs w:val="22"/>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Toutefois, lorsque les intérêts calculés sont d'un montant inférieur ou égal à 200 euros, ils ne sont versés au contractant que sur demande, présentée dans les deux mois qui suivent la réception </w:t>
      </w:r>
      <w:r w:rsidRPr="00AE5B0B">
        <w:rPr>
          <w:rFonts w:cstheme="minorHAnsi"/>
          <w:sz w:val="22"/>
          <w:szCs w:val="22"/>
        </w:rPr>
        <w:lastRenderedPageBreak/>
        <w:t>du paiement tardif.</w:t>
      </w:r>
      <w:r w:rsidR="00943EBE" w:rsidRPr="00AE5B0B">
        <w:rPr>
          <w:rFonts w:cstheme="minorHAnsi"/>
          <w:sz w:val="22"/>
          <w:szCs w:val="22"/>
        </w:rPr>
        <w:t xml:space="preserve"> </w:t>
      </w:r>
      <w:r w:rsidR="00445DD8" w:rsidRPr="00AE5B0B">
        <w:rPr>
          <w:rFonts w:cstheme="minorHAnsi"/>
          <w:sz w:val="22"/>
          <w:szCs w:val="22"/>
        </w:rPr>
        <w:t>Le montant de l’indemnité forfaitaire pour frais de recouvrement est fixé à quarante (40) euros et sera versée systématiquement en sus des intérêts moratoires. Les intérêts d'un montant inférieur à 40€ ne seront pas mandatés.</w:t>
      </w:r>
    </w:p>
    <w:p w14:paraId="7F54C485" w14:textId="04F79893" w:rsidR="00393A80" w:rsidRPr="00AE5B0B" w:rsidRDefault="00393A80" w:rsidP="002E558B">
      <w:pPr>
        <w:jc w:val="both"/>
        <w:rPr>
          <w:rFonts w:cstheme="minorHAnsi"/>
          <w:sz w:val="22"/>
          <w:szCs w:val="22"/>
        </w:rPr>
      </w:pPr>
      <w:r w:rsidRPr="00AE5B0B">
        <w:rPr>
          <w:rFonts w:cstheme="minorHAnsi"/>
          <w:sz w:val="22"/>
          <w:szCs w:val="22"/>
        </w:rPr>
        <w:t>La suspension du délai de paiement conformément à l'article II.15.7 ne peut être considérée comme un retard de paiement.</w:t>
      </w:r>
    </w:p>
    <w:p w14:paraId="720422D1" w14:textId="77777777" w:rsidR="00393A80" w:rsidRPr="00AE5B0B" w:rsidRDefault="00393A80" w:rsidP="002E558B">
      <w:pPr>
        <w:jc w:val="both"/>
        <w:rPr>
          <w:rFonts w:cstheme="minorHAnsi"/>
          <w:sz w:val="22"/>
          <w:szCs w:val="22"/>
        </w:rPr>
      </w:pPr>
      <w:r w:rsidRPr="00AE5B0B">
        <w:rPr>
          <w:rFonts w:cstheme="minorHAnsi"/>
          <w:sz w:val="22"/>
          <w:szCs w:val="22"/>
        </w:rPr>
        <w:t>Les intérêts de retard portent sur la période comprise entre le jour qui suit la date d'exigibilité du paiement et, au plus tard, la date du paiement effectif telle que définie à l'article II.15.1.</w:t>
      </w:r>
    </w:p>
    <w:p w14:paraId="7BE75FCE" w14:textId="0D87C93F" w:rsidR="00393A80" w:rsidRPr="00AE5B0B" w:rsidRDefault="00393A80" w:rsidP="002E558B">
      <w:pPr>
        <w:pStyle w:val="Titre2"/>
        <w:rPr>
          <w:rFonts w:cstheme="minorHAnsi"/>
          <w:sz w:val="22"/>
          <w:szCs w:val="22"/>
        </w:rPr>
      </w:pPr>
      <w:r w:rsidRPr="00AE5B0B">
        <w:rPr>
          <w:rFonts w:cstheme="minorHAnsi"/>
          <w:sz w:val="22"/>
          <w:szCs w:val="22"/>
        </w:rPr>
        <w:t>Article II. 16 – Remboursements</w:t>
      </w:r>
    </w:p>
    <w:p w14:paraId="76535AC4" w14:textId="2D402DDC"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16</w:t>
      </w:r>
      <w:r w:rsidRPr="00AE5B0B">
        <w:rPr>
          <w:rFonts w:cstheme="minorHAnsi"/>
          <w:b/>
          <w:noProof/>
          <w:sz w:val="22"/>
          <w:szCs w:val="22"/>
        </w:rPr>
        <w:t>.1</w:t>
      </w:r>
      <w:r w:rsidRPr="00AE5B0B">
        <w:rPr>
          <w:rFonts w:cstheme="minorHAnsi"/>
          <w:sz w:val="22"/>
          <w:szCs w:val="22"/>
        </w:rPr>
        <w:tab/>
        <w:t xml:space="preserve">Si les conditions particulières ou le cahier des charges le prévoient, </w:t>
      </w:r>
      <w:r w:rsidR="00CB2123" w:rsidRPr="00AE5B0B">
        <w:rPr>
          <w:rFonts w:cstheme="minorHAnsi"/>
          <w:sz w:val="22"/>
          <w:szCs w:val="22"/>
        </w:rPr>
        <w:t>Expertise France</w:t>
      </w:r>
      <w:r w:rsidRPr="00AE5B0B">
        <w:rPr>
          <w:rFonts w:cstheme="minorHAnsi"/>
          <w:sz w:val="22"/>
          <w:szCs w:val="22"/>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16</w:t>
      </w:r>
      <w:r w:rsidRPr="00AE5B0B">
        <w:rPr>
          <w:rFonts w:cstheme="minorHAnsi"/>
          <w:b/>
          <w:noProof/>
          <w:sz w:val="22"/>
          <w:szCs w:val="22"/>
        </w:rPr>
        <w:t>.2</w:t>
      </w:r>
      <w:r w:rsidRPr="00AE5B0B">
        <w:rPr>
          <w:rFonts w:cstheme="minorHAnsi"/>
          <w:sz w:val="22"/>
          <w:szCs w:val="22"/>
        </w:rPr>
        <w:tab/>
        <w:t>Les frais de voyage et de séjour sont remboursés, le cas échéant, sur la base de l'itinéraire le plus court et du nombre minimal de nuitées nécessaires au lieu de destination.</w:t>
      </w:r>
    </w:p>
    <w:p w14:paraId="5B7B8925" w14:textId="41A28155"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16</w:t>
      </w:r>
      <w:r w:rsidRPr="00AE5B0B">
        <w:rPr>
          <w:rFonts w:cstheme="minorHAnsi"/>
          <w:b/>
          <w:noProof/>
          <w:sz w:val="22"/>
          <w:szCs w:val="22"/>
        </w:rPr>
        <w:t>.3</w:t>
      </w:r>
      <w:r w:rsidRPr="00AE5B0B">
        <w:rPr>
          <w:rFonts w:cstheme="minorHAnsi"/>
          <w:sz w:val="22"/>
          <w:szCs w:val="22"/>
        </w:rPr>
        <w:tab/>
        <w:t xml:space="preserve">Les frais de voyage sont remboursés comme </w:t>
      </w:r>
      <w:proofErr w:type="gramStart"/>
      <w:r w:rsidRPr="00AE5B0B">
        <w:rPr>
          <w:rFonts w:cstheme="minorHAnsi"/>
          <w:sz w:val="22"/>
          <w:szCs w:val="22"/>
        </w:rPr>
        <w:t>suit:</w:t>
      </w:r>
      <w:proofErr w:type="gramEnd"/>
    </w:p>
    <w:p w14:paraId="2D4945DB" w14:textId="77777777" w:rsidR="00393A80" w:rsidRPr="00AE5B0B" w:rsidRDefault="00393A80" w:rsidP="002E558B">
      <w:pPr>
        <w:ind w:left="1134" w:hanging="283"/>
        <w:jc w:val="both"/>
        <w:rPr>
          <w:rFonts w:cstheme="minorHAnsi"/>
          <w:sz w:val="22"/>
          <w:szCs w:val="22"/>
        </w:rPr>
      </w:pPr>
      <w:r w:rsidRPr="00AE5B0B">
        <w:rPr>
          <w:rFonts w:cstheme="minorHAnsi"/>
          <w:sz w:val="22"/>
          <w:szCs w:val="22"/>
        </w:rPr>
        <w:t>a)</w:t>
      </w:r>
      <w:r w:rsidRPr="00AE5B0B">
        <w:rPr>
          <w:rFonts w:cstheme="minorHAnsi"/>
          <w:sz w:val="22"/>
          <w:szCs w:val="22"/>
        </w:rPr>
        <w:tab/>
        <w:t xml:space="preserve">les voyages aériens sont remboursés jusqu'à concurrence du prix maximum d'un billet en classe économique au moment de la </w:t>
      </w:r>
      <w:proofErr w:type="gramStart"/>
      <w:r w:rsidRPr="00AE5B0B">
        <w:rPr>
          <w:rFonts w:cstheme="minorHAnsi"/>
          <w:sz w:val="22"/>
          <w:szCs w:val="22"/>
        </w:rPr>
        <w:t>réservation;</w:t>
      </w:r>
      <w:proofErr w:type="gramEnd"/>
    </w:p>
    <w:p w14:paraId="6F09AE3C" w14:textId="77777777" w:rsidR="00393A80" w:rsidRPr="00AE5B0B" w:rsidRDefault="00393A80" w:rsidP="002E558B">
      <w:pPr>
        <w:ind w:left="1134" w:hanging="283"/>
        <w:jc w:val="both"/>
        <w:rPr>
          <w:rFonts w:cstheme="minorHAnsi"/>
          <w:sz w:val="22"/>
          <w:szCs w:val="22"/>
        </w:rPr>
      </w:pPr>
      <w:r w:rsidRPr="00AE5B0B">
        <w:rPr>
          <w:rFonts w:cstheme="minorHAnsi"/>
          <w:sz w:val="22"/>
          <w:szCs w:val="22"/>
        </w:rPr>
        <w:t>b)</w:t>
      </w:r>
      <w:r w:rsidRPr="00AE5B0B">
        <w:rPr>
          <w:rFonts w:cstheme="minorHAnsi"/>
          <w:sz w:val="22"/>
          <w:szCs w:val="22"/>
        </w:rPr>
        <w:tab/>
        <w:t xml:space="preserve">les voyages par bateau ou par chemin de fer sont remboursés jusqu'à concurrence du prix maximum d'un billet de première </w:t>
      </w:r>
      <w:proofErr w:type="gramStart"/>
      <w:r w:rsidRPr="00AE5B0B">
        <w:rPr>
          <w:rFonts w:cstheme="minorHAnsi"/>
          <w:sz w:val="22"/>
          <w:szCs w:val="22"/>
        </w:rPr>
        <w:t>classe;</w:t>
      </w:r>
      <w:proofErr w:type="gramEnd"/>
    </w:p>
    <w:p w14:paraId="616E1F2B" w14:textId="77777777" w:rsidR="00393A80" w:rsidRPr="00AE5B0B" w:rsidRDefault="00393A80" w:rsidP="002E558B">
      <w:pPr>
        <w:ind w:left="1134" w:hanging="283"/>
        <w:jc w:val="both"/>
        <w:rPr>
          <w:rFonts w:cstheme="minorHAnsi"/>
          <w:sz w:val="22"/>
          <w:szCs w:val="22"/>
        </w:rPr>
      </w:pPr>
      <w:r w:rsidRPr="00AE5B0B">
        <w:rPr>
          <w:rFonts w:cstheme="minorHAnsi"/>
          <w:sz w:val="22"/>
          <w:szCs w:val="22"/>
        </w:rPr>
        <w:t>c)</w:t>
      </w:r>
      <w:r w:rsidRPr="00AE5B0B">
        <w:rPr>
          <w:rFonts w:cstheme="minorHAnsi"/>
          <w:sz w:val="22"/>
          <w:szCs w:val="22"/>
        </w:rPr>
        <w:tab/>
        <w:t>les déplacements en voiture sont remboursés au prix d'un seul billet de train en première classe pour le même parcours et dans la même journée.</w:t>
      </w:r>
    </w:p>
    <w:p w14:paraId="58AE99B3" w14:textId="1A7DBB78" w:rsidR="00393A80" w:rsidRPr="00AE5B0B" w:rsidRDefault="00393A80" w:rsidP="002E558B">
      <w:pPr>
        <w:tabs>
          <w:tab w:val="left" w:pos="1134"/>
        </w:tabs>
        <w:ind w:left="851"/>
        <w:jc w:val="both"/>
        <w:rPr>
          <w:rFonts w:cstheme="minorHAnsi"/>
          <w:sz w:val="22"/>
          <w:szCs w:val="22"/>
        </w:rPr>
      </w:pPr>
      <w:r w:rsidRPr="00AE5B0B">
        <w:rPr>
          <w:rFonts w:cstheme="minorHAnsi"/>
          <w:sz w:val="22"/>
          <w:szCs w:val="22"/>
        </w:rPr>
        <w:t>En outre, les déplacements en dehors du territoire de l'Union</w:t>
      </w:r>
      <w:r w:rsidR="003248A9" w:rsidRPr="00AE5B0B">
        <w:rPr>
          <w:rFonts w:cstheme="minorHAnsi"/>
          <w:sz w:val="22"/>
          <w:szCs w:val="22"/>
        </w:rPr>
        <w:t xml:space="preserve"> européenne</w:t>
      </w:r>
      <w:r w:rsidRPr="00AE5B0B">
        <w:rPr>
          <w:rFonts w:cstheme="minorHAnsi"/>
          <w:sz w:val="22"/>
          <w:szCs w:val="22"/>
        </w:rPr>
        <w:t xml:space="preserve"> sont remboursables sous réserve de l'accord préalable écrit </w:t>
      </w:r>
      <w:r w:rsidR="00DD3512" w:rsidRPr="00AE5B0B">
        <w:rPr>
          <w:rFonts w:cstheme="minorHAnsi"/>
          <w:sz w:val="22"/>
          <w:szCs w:val="22"/>
        </w:rPr>
        <w:t>d’Expertise France</w:t>
      </w:r>
      <w:r w:rsidRPr="00AE5B0B">
        <w:rPr>
          <w:rFonts w:cstheme="minorHAnsi"/>
          <w:sz w:val="22"/>
          <w:szCs w:val="22"/>
        </w:rPr>
        <w:t>.</w:t>
      </w:r>
    </w:p>
    <w:p w14:paraId="3D4B4324" w14:textId="12487E96"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16</w:t>
      </w:r>
      <w:r w:rsidRPr="00AE5B0B">
        <w:rPr>
          <w:rFonts w:cstheme="minorHAnsi"/>
          <w:b/>
          <w:noProof/>
          <w:sz w:val="22"/>
          <w:szCs w:val="22"/>
        </w:rPr>
        <w:t>.4</w:t>
      </w:r>
      <w:r w:rsidRPr="00AE5B0B">
        <w:rPr>
          <w:rFonts w:cstheme="minorHAnsi"/>
          <w:sz w:val="22"/>
          <w:szCs w:val="22"/>
        </w:rPr>
        <w:tab/>
        <w:t xml:space="preserve">Les frais de séjour sont remboursés sur la base d'une indemnité journalière, comme </w:t>
      </w:r>
      <w:proofErr w:type="gramStart"/>
      <w:r w:rsidRPr="00AE5B0B">
        <w:rPr>
          <w:rFonts w:cstheme="minorHAnsi"/>
          <w:sz w:val="22"/>
          <w:szCs w:val="22"/>
        </w:rPr>
        <w:t>suit:</w:t>
      </w:r>
      <w:proofErr w:type="gramEnd"/>
    </w:p>
    <w:p w14:paraId="0B5B9120" w14:textId="77777777" w:rsidR="00393A80" w:rsidRPr="00AE5B0B" w:rsidRDefault="00393A80" w:rsidP="002E558B">
      <w:pPr>
        <w:ind w:left="1134" w:hanging="283"/>
        <w:jc w:val="both"/>
        <w:rPr>
          <w:rFonts w:cstheme="minorHAnsi"/>
          <w:sz w:val="22"/>
          <w:szCs w:val="22"/>
        </w:rPr>
      </w:pPr>
      <w:r w:rsidRPr="00AE5B0B">
        <w:rPr>
          <w:rFonts w:cstheme="minorHAnsi"/>
          <w:sz w:val="22"/>
          <w:szCs w:val="22"/>
        </w:rPr>
        <w:t>a)</w:t>
      </w:r>
      <w:r w:rsidRPr="00AE5B0B">
        <w:rPr>
          <w:rFonts w:cstheme="minorHAnsi"/>
          <w:sz w:val="22"/>
          <w:szCs w:val="22"/>
        </w:rPr>
        <w:tab/>
        <w:t xml:space="preserve">pour les déplacements aller-retour inférieurs à 200 km, aucune indemnité journalière n'est </w:t>
      </w:r>
      <w:proofErr w:type="gramStart"/>
      <w:r w:rsidRPr="00AE5B0B">
        <w:rPr>
          <w:rFonts w:cstheme="minorHAnsi"/>
          <w:sz w:val="22"/>
          <w:szCs w:val="22"/>
        </w:rPr>
        <w:t>versée;</w:t>
      </w:r>
      <w:proofErr w:type="gramEnd"/>
    </w:p>
    <w:p w14:paraId="52DB3252" w14:textId="77777777" w:rsidR="00393A80" w:rsidRPr="00AE5B0B" w:rsidRDefault="00393A80" w:rsidP="002E558B">
      <w:pPr>
        <w:ind w:left="1134" w:hanging="283"/>
        <w:jc w:val="both"/>
        <w:rPr>
          <w:rFonts w:cstheme="minorHAnsi"/>
          <w:sz w:val="22"/>
          <w:szCs w:val="22"/>
        </w:rPr>
      </w:pPr>
      <w:r w:rsidRPr="00AE5B0B">
        <w:rPr>
          <w:rFonts w:cstheme="minorHAnsi"/>
          <w:sz w:val="22"/>
          <w:szCs w:val="22"/>
        </w:rPr>
        <w:t>b)</w:t>
      </w:r>
      <w:r w:rsidRPr="00AE5B0B">
        <w:rPr>
          <w:rFonts w:cstheme="minorHAnsi"/>
          <w:sz w:val="22"/>
          <w:szCs w:val="22"/>
        </w:rPr>
        <w:tab/>
        <w:t xml:space="preserve">les indemnités journalières ne sont dues qu'après réception de pièces justificatives prouvant la présence de la personne concernée au lieu de </w:t>
      </w:r>
      <w:proofErr w:type="gramStart"/>
      <w:r w:rsidRPr="00AE5B0B">
        <w:rPr>
          <w:rFonts w:cstheme="minorHAnsi"/>
          <w:sz w:val="22"/>
          <w:szCs w:val="22"/>
        </w:rPr>
        <w:t>destination;</w:t>
      </w:r>
      <w:proofErr w:type="gramEnd"/>
    </w:p>
    <w:p w14:paraId="3E264862" w14:textId="77777777" w:rsidR="00393A80" w:rsidRPr="00AE5B0B" w:rsidRDefault="00393A80" w:rsidP="002E558B">
      <w:pPr>
        <w:ind w:left="1134" w:hanging="283"/>
        <w:jc w:val="both"/>
        <w:rPr>
          <w:rFonts w:cstheme="minorHAnsi"/>
          <w:sz w:val="22"/>
          <w:szCs w:val="22"/>
        </w:rPr>
      </w:pPr>
      <w:r w:rsidRPr="00AE5B0B">
        <w:rPr>
          <w:rFonts w:cstheme="minorHAnsi"/>
          <w:sz w:val="22"/>
          <w:szCs w:val="22"/>
        </w:rPr>
        <w:t>c)</w:t>
      </w:r>
      <w:r w:rsidRPr="00AE5B0B">
        <w:rPr>
          <w:rFonts w:cstheme="minorHAnsi"/>
          <w:sz w:val="22"/>
          <w:szCs w:val="22"/>
        </w:rPr>
        <w:tab/>
        <w:t xml:space="preserve">les indemnités journalières couvrent forfaitairement la totalité des frais de séjour, y compris les repas, les transports locaux, qui comprennent les déplacements à destination et au départ des aéroports ou des gares, les assurances et les menues </w:t>
      </w:r>
      <w:proofErr w:type="gramStart"/>
      <w:r w:rsidRPr="00AE5B0B">
        <w:rPr>
          <w:rFonts w:cstheme="minorHAnsi"/>
          <w:sz w:val="22"/>
          <w:szCs w:val="22"/>
        </w:rPr>
        <w:t>dépenses;</w:t>
      </w:r>
      <w:proofErr w:type="gramEnd"/>
    </w:p>
    <w:p w14:paraId="5DB3B436" w14:textId="29A4FC2C" w:rsidR="00393A80" w:rsidRPr="00AE5B0B" w:rsidRDefault="00393A80" w:rsidP="002E558B">
      <w:pPr>
        <w:ind w:left="1134" w:hanging="283"/>
        <w:jc w:val="both"/>
        <w:rPr>
          <w:rFonts w:cstheme="minorHAnsi"/>
          <w:sz w:val="22"/>
          <w:szCs w:val="22"/>
        </w:rPr>
      </w:pPr>
      <w:r w:rsidRPr="00AE5B0B">
        <w:rPr>
          <w:rFonts w:cstheme="minorHAnsi"/>
          <w:sz w:val="22"/>
          <w:szCs w:val="22"/>
        </w:rPr>
        <w:lastRenderedPageBreak/>
        <w:t>d)</w:t>
      </w:r>
      <w:r w:rsidRPr="00AE5B0B">
        <w:rPr>
          <w:rFonts w:cstheme="minorHAnsi"/>
          <w:sz w:val="22"/>
          <w:szCs w:val="22"/>
        </w:rPr>
        <w:tab/>
        <w:t>les indemnités journalières sont versées aux taux forfaitaires stipulés à l'article I.3;</w:t>
      </w:r>
    </w:p>
    <w:p w14:paraId="521568F0" w14:textId="396AE360" w:rsidR="00393A80" w:rsidRPr="00AE5B0B" w:rsidRDefault="00393A80" w:rsidP="002E558B">
      <w:pPr>
        <w:ind w:left="1134" w:hanging="283"/>
        <w:jc w:val="both"/>
        <w:rPr>
          <w:rFonts w:cstheme="minorHAnsi"/>
          <w:sz w:val="22"/>
          <w:szCs w:val="22"/>
        </w:rPr>
      </w:pPr>
      <w:r w:rsidRPr="00AE5B0B">
        <w:rPr>
          <w:rFonts w:cstheme="minorHAnsi"/>
          <w:sz w:val="22"/>
          <w:szCs w:val="22"/>
        </w:rPr>
        <w:t>e)</w:t>
      </w:r>
      <w:r w:rsidRPr="00AE5B0B">
        <w:rPr>
          <w:rFonts w:cstheme="minorHAnsi"/>
          <w:sz w:val="22"/>
          <w:szCs w:val="22"/>
        </w:rPr>
        <w:tab/>
        <w:t>les frais d'hébergement sont remboursés à la réception des documents justificatifs des nuitées nécessaires au lieu de destination, jusqu'à concurrence des plafonds forfaitaires stipulés à l'article I.3.</w:t>
      </w:r>
    </w:p>
    <w:p w14:paraId="1A67998E" w14:textId="022CF8C4"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16</w:t>
      </w:r>
      <w:r w:rsidRPr="00AE5B0B">
        <w:rPr>
          <w:rFonts w:cstheme="minorHAnsi"/>
          <w:b/>
          <w:noProof/>
          <w:sz w:val="22"/>
          <w:szCs w:val="22"/>
        </w:rPr>
        <w:t>.5</w:t>
      </w:r>
      <w:r w:rsidRPr="00AE5B0B">
        <w:rPr>
          <w:rFonts w:cstheme="minorHAnsi"/>
          <w:sz w:val="22"/>
          <w:szCs w:val="22"/>
        </w:rPr>
        <w:tab/>
        <w:t>Le coût du transport des équipements ou des bagages non accompagné</w:t>
      </w:r>
      <w:r w:rsidR="00CB2123" w:rsidRPr="00AE5B0B">
        <w:rPr>
          <w:rFonts w:cstheme="minorHAnsi"/>
          <w:sz w:val="22"/>
          <w:szCs w:val="22"/>
        </w:rPr>
        <w:t>s est remboursé à condition qu’Expertise France</w:t>
      </w:r>
      <w:r w:rsidRPr="00AE5B0B">
        <w:rPr>
          <w:rFonts w:cstheme="minorHAnsi"/>
          <w:sz w:val="22"/>
          <w:szCs w:val="22"/>
        </w:rPr>
        <w:t xml:space="preserve"> ait donné son autorisation écrite au préalable.</w:t>
      </w:r>
    </w:p>
    <w:p w14:paraId="137A9250" w14:textId="54A1A6FA"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7F6B8D" w:rsidRPr="00AE5B0B">
        <w:rPr>
          <w:rFonts w:cstheme="minorHAnsi"/>
          <w:b/>
          <w:noProof/>
          <w:sz w:val="22"/>
          <w:szCs w:val="22"/>
        </w:rPr>
        <w:t>16</w:t>
      </w:r>
      <w:r w:rsidRPr="00AE5B0B">
        <w:rPr>
          <w:rFonts w:cstheme="minorHAnsi"/>
          <w:b/>
          <w:noProof/>
          <w:sz w:val="22"/>
          <w:szCs w:val="22"/>
        </w:rPr>
        <w:t>.6.</w:t>
      </w:r>
      <w:r w:rsidRPr="00AE5B0B">
        <w:rPr>
          <w:rFonts w:cstheme="minorHAnsi"/>
          <w:b/>
          <w:sz w:val="22"/>
          <w:szCs w:val="22"/>
        </w:rPr>
        <w:tab/>
      </w:r>
      <w:r w:rsidRPr="00AE5B0B">
        <w:rPr>
          <w:rFonts w:cstheme="minorHAnsi"/>
          <w:sz w:val="22"/>
          <w:szCs w:val="22"/>
        </w:rPr>
        <w:t>La conversion entre l'euro et une autre monnaie se fait selon les modalités indiquées à l'article II.15.2.</w:t>
      </w:r>
    </w:p>
    <w:p w14:paraId="604BC39A" w14:textId="2AE0AB99" w:rsidR="00393A80" w:rsidRPr="00AE5B0B" w:rsidRDefault="00393A80" w:rsidP="002E558B">
      <w:pPr>
        <w:pStyle w:val="Titre2"/>
        <w:rPr>
          <w:rFonts w:cstheme="minorHAnsi"/>
          <w:sz w:val="22"/>
          <w:szCs w:val="22"/>
        </w:rPr>
      </w:pPr>
      <w:r w:rsidRPr="00AE5B0B">
        <w:rPr>
          <w:rFonts w:cstheme="minorHAnsi"/>
          <w:sz w:val="22"/>
          <w:szCs w:val="22"/>
        </w:rPr>
        <w:t>Article II.</w:t>
      </w:r>
      <w:r w:rsidR="007F6B8D" w:rsidRPr="00AE5B0B">
        <w:rPr>
          <w:rFonts w:cstheme="minorHAnsi"/>
          <w:sz w:val="22"/>
          <w:szCs w:val="22"/>
        </w:rPr>
        <w:t>17</w:t>
      </w:r>
      <w:r w:rsidRPr="00AE5B0B">
        <w:rPr>
          <w:rFonts w:cstheme="minorHAnsi"/>
          <w:sz w:val="22"/>
          <w:szCs w:val="22"/>
        </w:rPr>
        <w:t>– Recouvrement</w:t>
      </w:r>
    </w:p>
    <w:p w14:paraId="559BE228" w14:textId="0823E36D" w:rsidR="00393A80" w:rsidRPr="00AE5B0B" w:rsidRDefault="00393A80" w:rsidP="002E558B">
      <w:pPr>
        <w:ind w:left="851" w:hanging="851"/>
        <w:jc w:val="both"/>
        <w:rPr>
          <w:rFonts w:cstheme="minorHAnsi"/>
          <w:color w:val="000000"/>
          <w:sz w:val="22"/>
          <w:szCs w:val="22"/>
        </w:rPr>
      </w:pPr>
      <w:r w:rsidRPr="00AE5B0B">
        <w:rPr>
          <w:rFonts w:cstheme="minorHAnsi"/>
          <w:b/>
          <w:noProof/>
          <w:color w:val="000000"/>
          <w:sz w:val="22"/>
          <w:szCs w:val="22"/>
        </w:rPr>
        <w:t>II.</w:t>
      </w:r>
      <w:r w:rsidR="007F6B8D" w:rsidRPr="00AE5B0B">
        <w:rPr>
          <w:rFonts w:cstheme="minorHAnsi"/>
          <w:b/>
          <w:noProof/>
          <w:color w:val="000000"/>
          <w:sz w:val="22"/>
          <w:szCs w:val="22"/>
        </w:rPr>
        <w:t>17</w:t>
      </w:r>
      <w:r w:rsidRPr="00AE5B0B">
        <w:rPr>
          <w:rFonts w:cstheme="minorHAnsi"/>
          <w:b/>
          <w:noProof/>
          <w:color w:val="000000"/>
          <w:sz w:val="22"/>
          <w:szCs w:val="22"/>
        </w:rPr>
        <w:t>.1</w:t>
      </w:r>
      <w:r w:rsidRPr="00AE5B0B">
        <w:rPr>
          <w:rFonts w:cstheme="minorHAnsi"/>
          <w:b/>
          <w:i/>
          <w:color w:val="000000"/>
          <w:sz w:val="22"/>
          <w:szCs w:val="22"/>
        </w:rPr>
        <w:tab/>
      </w:r>
      <w:r w:rsidRPr="00AE5B0B">
        <w:rPr>
          <w:rFonts w:cstheme="minorHAnsi"/>
          <w:sz w:val="22"/>
          <w:szCs w:val="22"/>
        </w:rPr>
        <w:t xml:space="preserve">Si un montant doit faire l'objet d'un recouvrement aux termes du CC, le contractant reverse ledit montant </w:t>
      </w:r>
      <w:r w:rsidR="006F64D7" w:rsidRPr="00AE5B0B">
        <w:rPr>
          <w:rFonts w:cstheme="minorHAnsi"/>
          <w:sz w:val="22"/>
          <w:szCs w:val="22"/>
        </w:rPr>
        <w:t>à Expertise France</w:t>
      </w:r>
      <w:r w:rsidRPr="00AE5B0B">
        <w:rPr>
          <w:rFonts w:cstheme="minorHAnsi"/>
          <w:sz w:val="22"/>
          <w:szCs w:val="22"/>
        </w:rPr>
        <w:t xml:space="preserve"> dans les conditions et à la date d'échéance fixées dans la note de débit.</w:t>
      </w:r>
    </w:p>
    <w:p w14:paraId="583FF1FF" w14:textId="588F9B23" w:rsidR="00393A80" w:rsidRPr="00AE5B0B" w:rsidRDefault="00393A80" w:rsidP="002E558B">
      <w:pPr>
        <w:ind w:left="851" w:hanging="851"/>
        <w:jc w:val="both"/>
        <w:rPr>
          <w:rFonts w:cstheme="minorHAnsi"/>
          <w:sz w:val="22"/>
          <w:szCs w:val="22"/>
        </w:rPr>
      </w:pPr>
      <w:r w:rsidRPr="00AE5B0B">
        <w:rPr>
          <w:rFonts w:cstheme="minorHAnsi"/>
          <w:b/>
          <w:noProof/>
          <w:color w:val="000000"/>
          <w:sz w:val="22"/>
          <w:szCs w:val="22"/>
        </w:rPr>
        <w:t>II.</w:t>
      </w:r>
      <w:r w:rsidR="007F6B8D" w:rsidRPr="00AE5B0B">
        <w:rPr>
          <w:rFonts w:cstheme="minorHAnsi"/>
          <w:b/>
          <w:noProof/>
          <w:color w:val="000000"/>
          <w:sz w:val="22"/>
          <w:szCs w:val="22"/>
        </w:rPr>
        <w:t>17</w:t>
      </w:r>
      <w:r w:rsidRPr="00AE5B0B">
        <w:rPr>
          <w:rFonts w:cstheme="minorHAnsi"/>
          <w:b/>
          <w:noProof/>
          <w:color w:val="000000"/>
          <w:sz w:val="22"/>
          <w:szCs w:val="22"/>
        </w:rPr>
        <w:t>.2</w:t>
      </w:r>
      <w:r w:rsidRPr="00AE5B0B">
        <w:rPr>
          <w:rFonts w:cstheme="minorHAnsi"/>
          <w:b/>
          <w:color w:val="000000"/>
          <w:sz w:val="22"/>
          <w:szCs w:val="22"/>
        </w:rPr>
        <w:tab/>
      </w:r>
      <w:r w:rsidRPr="00AE5B0B">
        <w:rPr>
          <w:rFonts w:cstheme="minorHAnsi"/>
          <w:sz w:val="22"/>
          <w:szCs w:val="22"/>
        </w:rPr>
        <w:t xml:space="preserve">Si l'obligation d'acquitter le montant dû n'est pas honorée à la date d'échéance fixée par </w:t>
      </w:r>
      <w:r w:rsidR="00CB2123" w:rsidRPr="00AE5B0B">
        <w:rPr>
          <w:rFonts w:cstheme="minorHAnsi"/>
          <w:sz w:val="22"/>
          <w:szCs w:val="22"/>
        </w:rPr>
        <w:t>Expertise France</w:t>
      </w:r>
      <w:r w:rsidRPr="00AE5B0B">
        <w:rPr>
          <w:rFonts w:cstheme="minorHAnsi"/>
          <w:sz w:val="22"/>
          <w:szCs w:val="22"/>
        </w:rPr>
        <w:t xml:space="preserve"> dans la note de débit, la somme due est majorée d'intérêts au taux visé à l'article II.15.8.</w:t>
      </w:r>
      <w:r w:rsidRPr="00AE5B0B">
        <w:rPr>
          <w:rFonts w:cstheme="minorHAnsi"/>
          <w:color w:val="000000"/>
          <w:sz w:val="22"/>
          <w:szCs w:val="22"/>
        </w:rPr>
        <w:t xml:space="preserve"> </w:t>
      </w:r>
      <w:r w:rsidRPr="00AE5B0B">
        <w:rPr>
          <w:rFonts w:cstheme="minorHAnsi"/>
          <w:sz w:val="22"/>
          <w:szCs w:val="22"/>
        </w:rPr>
        <w:t xml:space="preserve">Les intérêts de retard portent sur la période comprise entre le jour qui suit la date d'exigibilité du paiement et, au plus tard, la date à laquelle </w:t>
      </w:r>
      <w:r w:rsidR="00CB2123" w:rsidRPr="00AE5B0B">
        <w:rPr>
          <w:rFonts w:cstheme="minorHAnsi"/>
          <w:sz w:val="22"/>
          <w:szCs w:val="22"/>
        </w:rPr>
        <w:t>Expertise France</w:t>
      </w:r>
      <w:r w:rsidRPr="00AE5B0B">
        <w:rPr>
          <w:rFonts w:cstheme="minorHAnsi"/>
          <w:sz w:val="22"/>
          <w:szCs w:val="22"/>
        </w:rPr>
        <w:t xml:space="preserve"> obtient le paiement intégral de la somme due.</w:t>
      </w:r>
    </w:p>
    <w:p w14:paraId="283398D5" w14:textId="77777777" w:rsidR="00393A80" w:rsidRPr="00AE5B0B" w:rsidRDefault="00393A80" w:rsidP="002E558B">
      <w:pPr>
        <w:ind w:left="851"/>
        <w:jc w:val="both"/>
        <w:rPr>
          <w:rFonts w:cstheme="minorHAnsi"/>
          <w:color w:val="000000"/>
          <w:sz w:val="22"/>
          <w:szCs w:val="22"/>
        </w:rPr>
      </w:pPr>
      <w:r w:rsidRPr="00AE5B0B">
        <w:rPr>
          <w:rFonts w:cstheme="minorHAnsi"/>
          <w:sz w:val="22"/>
          <w:szCs w:val="22"/>
        </w:rPr>
        <w:t>Tout paiement partiel s'impute d'abord sur les frais et intérêts de retard et ensuite sur le principal.</w:t>
      </w:r>
    </w:p>
    <w:p w14:paraId="5E7AEB02" w14:textId="06B5A80C" w:rsidR="00393A80" w:rsidRPr="00AE5B0B" w:rsidRDefault="00393A80" w:rsidP="002E558B">
      <w:pPr>
        <w:ind w:left="851" w:hanging="851"/>
        <w:jc w:val="both"/>
        <w:rPr>
          <w:rFonts w:cstheme="minorHAnsi"/>
          <w:color w:val="000000"/>
          <w:sz w:val="22"/>
          <w:szCs w:val="22"/>
        </w:rPr>
      </w:pPr>
      <w:r w:rsidRPr="00AE5B0B">
        <w:rPr>
          <w:rFonts w:cstheme="minorHAnsi"/>
          <w:b/>
          <w:noProof/>
          <w:color w:val="000000"/>
          <w:sz w:val="22"/>
          <w:szCs w:val="22"/>
        </w:rPr>
        <w:t>II.</w:t>
      </w:r>
      <w:r w:rsidR="007F6B8D" w:rsidRPr="00AE5B0B">
        <w:rPr>
          <w:rFonts w:cstheme="minorHAnsi"/>
          <w:b/>
          <w:noProof/>
          <w:color w:val="000000"/>
          <w:sz w:val="22"/>
          <w:szCs w:val="22"/>
        </w:rPr>
        <w:t>17</w:t>
      </w:r>
      <w:r w:rsidRPr="00AE5B0B">
        <w:rPr>
          <w:rFonts w:cstheme="minorHAnsi"/>
          <w:b/>
          <w:noProof/>
          <w:color w:val="000000"/>
          <w:sz w:val="22"/>
          <w:szCs w:val="22"/>
        </w:rPr>
        <w:t>.3</w:t>
      </w:r>
      <w:r w:rsidRPr="00AE5B0B">
        <w:rPr>
          <w:rFonts w:cstheme="minorHAnsi"/>
          <w:b/>
          <w:color w:val="000000"/>
          <w:sz w:val="22"/>
          <w:szCs w:val="22"/>
        </w:rPr>
        <w:tab/>
      </w:r>
      <w:r w:rsidRPr="00AE5B0B">
        <w:rPr>
          <w:rFonts w:cstheme="minorHAnsi"/>
          <w:sz w:val="22"/>
          <w:szCs w:val="22"/>
        </w:rPr>
        <w:t xml:space="preserve">En l'absence de paiement à la date d'échéance, </w:t>
      </w:r>
      <w:r w:rsidR="00CB2123" w:rsidRPr="00AE5B0B">
        <w:rPr>
          <w:rFonts w:cstheme="minorHAnsi"/>
          <w:sz w:val="22"/>
          <w:szCs w:val="22"/>
        </w:rPr>
        <w:t>Expertise France</w:t>
      </w:r>
      <w:r w:rsidRPr="00AE5B0B">
        <w:rPr>
          <w:rFonts w:cstheme="minorHAnsi"/>
          <w:sz w:val="22"/>
          <w:szCs w:val="22"/>
        </w:rPr>
        <w:t xml:space="preserve"> peut, après en avoir informé le contractant par écrit, procéder au recouvrement des montants dus par compensation</w:t>
      </w:r>
      <w:r w:rsidR="00CB2123" w:rsidRPr="00AE5B0B">
        <w:rPr>
          <w:rFonts w:cstheme="minorHAnsi"/>
          <w:sz w:val="22"/>
          <w:szCs w:val="22"/>
        </w:rPr>
        <w:t xml:space="preserve"> avec des sommes qu’Expertise France</w:t>
      </w:r>
      <w:r w:rsidR="006A6F4D" w:rsidRPr="00AE5B0B">
        <w:rPr>
          <w:rFonts w:cstheme="minorHAnsi"/>
          <w:sz w:val="22"/>
          <w:szCs w:val="22"/>
        </w:rPr>
        <w:t xml:space="preserve"> doit</w:t>
      </w:r>
      <w:r w:rsidRPr="00AE5B0B">
        <w:rPr>
          <w:rFonts w:cstheme="minorHAnsi"/>
          <w:sz w:val="22"/>
          <w:szCs w:val="22"/>
        </w:rPr>
        <w:t xml:space="preserve"> au contractant à quelque titre que ce soit, ou par appel à la garantie financière, dans les cas prévus à l'article I.4 ou dans le contrat spécifique.</w:t>
      </w:r>
    </w:p>
    <w:p w14:paraId="2C969E71" w14:textId="7D3D22BB" w:rsidR="00393A80" w:rsidRPr="00AE5B0B" w:rsidRDefault="00393A80" w:rsidP="002E558B">
      <w:pPr>
        <w:pStyle w:val="Titre2"/>
        <w:rPr>
          <w:rFonts w:cstheme="minorHAnsi"/>
          <w:sz w:val="22"/>
          <w:szCs w:val="22"/>
        </w:rPr>
      </w:pPr>
      <w:r w:rsidRPr="00AE5B0B">
        <w:rPr>
          <w:rFonts w:cstheme="minorHAnsi"/>
          <w:sz w:val="22"/>
          <w:szCs w:val="22"/>
        </w:rPr>
        <w:t>Article II.18 – Contrôles et audits</w:t>
      </w:r>
    </w:p>
    <w:p w14:paraId="2949326A" w14:textId="183F7126" w:rsidR="00393A80" w:rsidRPr="00AE5B0B" w:rsidRDefault="00393A80" w:rsidP="002E558B">
      <w:pPr>
        <w:ind w:left="851" w:hanging="851"/>
        <w:jc w:val="both"/>
        <w:rPr>
          <w:rFonts w:cstheme="minorHAnsi"/>
          <w:sz w:val="22"/>
          <w:szCs w:val="22"/>
        </w:rPr>
      </w:pPr>
      <w:r w:rsidRPr="00AE5B0B">
        <w:rPr>
          <w:rFonts w:cstheme="minorHAnsi"/>
          <w:b/>
          <w:noProof/>
          <w:sz w:val="22"/>
          <w:szCs w:val="22"/>
        </w:rPr>
        <w:t>II.18.1</w:t>
      </w:r>
      <w:r w:rsidRPr="00AE5B0B">
        <w:rPr>
          <w:rFonts w:cstheme="minorHAnsi"/>
          <w:sz w:val="22"/>
          <w:szCs w:val="22"/>
        </w:rPr>
        <w:tab/>
      </w:r>
      <w:r w:rsidR="00CB2123" w:rsidRPr="00AE5B0B">
        <w:rPr>
          <w:rFonts w:cstheme="minorHAnsi"/>
          <w:sz w:val="22"/>
          <w:szCs w:val="22"/>
        </w:rPr>
        <w:t>Expertise France</w:t>
      </w:r>
      <w:r w:rsidRPr="00AE5B0B">
        <w:rPr>
          <w:rFonts w:cstheme="minorHAnsi"/>
          <w:sz w:val="22"/>
          <w:szCs w:val="22"/>
        </w:rPr>
        <w:t xml:space="preserve"> et l'Office européen de lutte antifraude peuvent procéder à un contrôle ou à un audit de l'exécution du CC, soit directement par l'intermédiaire de leurs agents soit par l'intermédiaire de tout autre organisme externe mandaté par eux à cet effet.</w:t>
      </w:r>
    </w:p>
    <w:p w14:paraId="781FCC6B" w14:textId="54E473B4" w:rsidR="00393A80" w:rsidRPr="00AE5B0B" w:rsidRDefault="00393A80" w:rsidP="002E558B">
      <w:pPr>
        <w:spacing w:after="120"/>
        <w:ind w:left="851"/>
        <w:jc w:val="both"/>
        <w:rPr>
          <w:rFonts w:cstheme="minorHAnsi"/>
          <w:sz w:val="22"/>
          <w:szCs w:val="22"/>
        </w:rPr>
      </w:pPr>
      <w:r w:rsidRPr="00AE5B0B">
        <w:rPr>
          <w:rFonts w:cstheme="minorHAnsi"/>
          <w:sz w:val="22"/>
          <w:szCs w:val="22"/>
        </w:rPr>
        <w:t>Ces contrôles et audits peuvent être entrepris au cours de l'exécution du CC et pendant une période de cinq ans à compter de la date d'expiration du CC.</w:t>
      </w:r>
    </w:p>
    <w:p w14:paraId="76F222BF" w14:textId="3BA73029" w:rsidR="00393A80" w:rsidRPr="00AE5B0B" w:rsidRDefault="00393A80" w:rsidP="002E558B">
      <w:pPr>
        <w:ind w:left="851"/>
        <w:jc w:val="both"/>
        <w:rPr>
          <w:rFonts w:cstheme="minorHAnsi"/>
          <w:sz w:val="22"/>
          <w:szCs w:val="22"/>
        </w:rPr>
      </w:pPr>
      <w:r w:rsidRPr="00AE5B0B">
        <w:rPr>
          <w:rFonts w:cstheme="minorHAnsi"/>
          <w:sz w:val="22"/>
          <w:szCs w:val="22"/>
        </w:rPr>
        <w:t xml:space="preserve">La procédure d'audit est réputée commencer à la date de réception de la lettre correspondante envoyée par </w:t>
      </w:r>
      <w:r w:rsidR="00CB2123" w:rsidRPr="00AE5B0B">
        <w:rPr>
          <w:rFonts w:cstheme="minorHAnsi"/>
          <w:sz w:val="22"/>
          <w:szCs w:val="22"/>
        </w:rPr>
        <w:t>Expertise France</w:t>
      </w:r>
      <w:r w:rsidRPr="00AE5B0B">
        <w:rPr>
          <w:rFonts w:cstheme="minorHAnsi"/>
          <w:sz w:val="22"/>
          <w:szCs w:val="22"/>
        </w:rPr>
        <w:t>. Les audits se déroulent en toute confidentialité.</w:t>
      </w:r>
    </w:p>
    <w:p w14:paraId="422BFF95" w14:textId="5B37A35F" w:rsidR="00393A80" w:rsidRPr="00AE5B0B" w:rsidRDefault="00393A80" w:rsidP="002E558B">
      <w:pPr>
        <w:ind w:left="851" w:hanging="851"/>
        <w:jc w:val="both"/>
        <w:rPr>
          <w:rFonts w:cstheme="minorHAnsi"/>
          <w:sz w:val="22"/>
          <w:szCs w:val="22"/>
        </w:rPr>
      </w:pPr>
      <w:r w:rsidRPr="00AE5B0B">
        <w:rPr>
          <w:rFonts w:cstheme="minorHAnsi"/>
          <w:b/>
          <w:noProof/>
          <w:sz w:val="22"/>
          <w:szCs w:val="22"/>
        </w:rPr>
        <w:t>II.18.2</w:t>
      </w:r>
      <w:r w:rsidRPr="00AE5B0B">
        <w:rPr>
          <w:rFonts w:cstheme="minorHAnsi"/>
          <w:sz w:val="22"/>
          <w:szCs w:val="22"/>
        </w:rPr>
        <w:tab/>
        <w:t xml:space="preserve">Le contractant conserve l'ensemble des documents originaux sur tout support approprié, y compris sur support numérique lorsque celui-ci est autorisé par la législation nationale et dans </w:t>
      </w:r>
      <w:r w:rsidRPr="00AE5B0B">
        <w:rPr>
          <w:rFonts w:cstheme="minorHAnsi"/>
          <w:sz w:val="22"/>
          <w:szCs w:val="22"/>
        </w:rPr>
        <w:lastRenderedPageBreak/>
        <w:t>les conditions prévues par cette dernière, pendant une période de cinq ans à compter de la date d'expiration du CC.</w:t>
      </w:r>
    </w:p>
    <w:p w14:paraId="2CF8DD42" w14:textId="00834B55" w:rsidR="00393A80" w:rsidRPr="00AE5B0B" w:rsidRDefault="00393A80" w:rsidP="002E558B">
      <w:pPr>
        <w:ind w:left="851" w:hanging="851"/>
        <w:jc w:val="both"/>
        <w:rPr>
          <w:rFonts w:cstheme="minorHAnsi"/>
          <w:sz w:val="22"/>
          <w:szCs w:val="22"/>
        </w:rPr>
      </w:pPr>
      <w:r w:rsidRPr="00AE5B0B">
        <w:rPr>
          <w:rFonts w:cstheme="minorHAnsi"/>
          <w:b/>
          <w:noProof/>
          <w:sz w:val="22"/>
          <w:szCs w:val="22"/>
        </w:rPr>
        <w:t>II.1</w:t>
      </w:r>
      <w:r w:rsidR="009645E4" w:rsidRPr="00AE5B0B">
        <w:rPr>
          <w:rFonts w:cstheme="minorHAnsi"/>
          <w:b/>
          <w:noProof/>
          <w:sz w:val="22"/>
          <w:szCs w:val="22"/>
        </w:rPr>
        <w:t>8</w:t>
      </w:r>
      <w:r w:rsidRPr="00AE5B0B">
        <w:rPr>
          <w:rFonts w:cstheme="minorHAnsi"/>
          <w:b/>
          <w:noProof/>
          <w:sz w:val="22"/>
          <w:szCs w:val="22"/>
        </w:rPr>
        <w:t>.3</w:t>
      </w:r>
      <w:r w:rsidRPr="00AE5B0B">
        <w:rPr>
          <w:rFonts w:cstheme="minorHAnsi"/>
          <w:sz w:val="22"/>
          <w:szCs w:val="22"/>
        </w:rPr>
        <w:tab/>
        <w:t xml:space="preserve">Le contractant accorde au personnel </w:t>
      </w:r>
      <w:r w:rsidR="00DD3512" w:rsidRPr="00AE5B0B">
        <w:rPr>
          <w:rFonts w:cstheme="minorHAnsi"/>
          <w:sz w:val="22"/>
          <w:szCs w:val="22"/>
        </w:rPr>
        <w:t>d’Expertise France</w:t>
      </w:r>
      <w:r w:rsidRPr="00AE5B0B">
        <w:rPr>
          <w:rFonts w:cstheme="minorHAnsi"/>
          <w:sz w:val="22"/>
          <w:szCs w:val="22"/>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w:t>
      </w:r>
    </w:p>
    <w:p w14:paraId="624CF68E" w14:textId="03F87077" w:rsidR="00393A80" w:rsidRPr="00AE5B0B" w:rsidRDefault="00393A80" w:rsidP="002E558B">
      <w:pPr>
        <w:autoSpaceDE w:val="0"/>
        <w:autoSpaceDN w:val="0"/>
        <w:adjustRightInd w:val="0"/>
        <w:ind w:left="851" w:hanging="851"/>
        <w:jc w:val="both"/>
        <w:rPr>
          <w:rFonts w:cstheme="minorHAnsi"/>
          <w:sz w:val="22"/>
          <w:szCs w:val="22"/>
        </w:rPr>
      </w:pPr>
      <w:r w:rsidRPr="00AE5B0B">
        <w:rPr>
          <w:rFonts w:cstheme="minorHAnsi"/>
          <w:b/>
          <w:noProof/>
          <w:sz w:val="22"/>
          <w:szCs w:val="22"/>
        </w:rPr>
        <w:t>II.</w:t>
      </w:r>
      <w:r w:rsidR="009645E4" w:rsidRPr="00AE5B0B">
        <w:rPr>
          <w:rFonts w:cstheme="minorHAnsi"/>
          <w:b/>
          <w:noProof/>
          <w:sz w:val="22"/>
          <w:szCs w:val="22"/>
        </w:rPr>
        <w:t>18</w:t>
      </w:r>
      <w:r w:rsidRPr="00AE5B0B">
        <w:rPr>
          <w:rFonts w:cstheme="minorHAnsi"/>
          <w:b/>
          <w:noProof/>
          <w:sz w:val="22"/>
          <w:szCs w:val="22"/>
        </w:rPr>
        <w:t>.4</w:t>
      </w:r>
      <w:r w:rsidRPr="00AE5B0B">
        <w:rPr>
          <w:rFonts w:cstheme="minorHAnsi"/>
          <w:sz w:val="22"/>
          <w:szCs w:val="22"/>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AE5B0B" w:rsidRDefault="00393A80" w:rsidP="002E558B">
      <w:pPr>
        <w:autoSpaceDE w:val="0"/>
        <w:autoSpaceDN w:val="0"/>
        <w:adjustRightInd w:val="0"/>
        <w:ind w:left="851"/>
        <w:jc w:val="both"/>
        <w:rPr>
          <w:rFonts w:cstheme="minorHAnsi"/>
          <w:sz w:val="22"/>
          <w:szCs w:val="22"/>
        </w:rPr>
      </w:pPr>
      <w:r w:rsidRPr="00AE5B0B">
        <w:rPr>
          <w:rFonts w:cstheme="minorHAnsi"/>
          <w:sz w:val="22"/>
          <w:szCs w:val="22"/>
        </w:rPr>
        <w:t xml:space="preserve">Sur la base des constatations finales issues de l'audit, </w:t>
      </w:r>
      <w:r w:rsidR="00CB2123" w:rsidRPr="00AE5B0B">
        <w:rPr>
          <w:rFonts w:cstheme="minorHAnsi"/>
          <w:sz w:val="22"/>
          <w:szCs w:val="22"/>
        </w:rPr>
        <w:t>Expertise France</w:t>
      </w:r>
      <w:r w:rsidRPr="00AE5B0B">
        <w:rPr>
          <w:rFonts w:cstheme="minorHAnsi"/>
          <w:sz w:val="22"/>
          <w:szCs w:val="22"/>
        </w:rPr>
        <w:t xml:space="preserve"> peut procéder au recouvrement total ou partiel des paiements effectués et prendre toute autre mesure qu'il estime nécessaire.</w:t>
      </w:r>
    </w:p>
    <w:p w14:paraId="139671B3" w14:textId="6CFF25D2"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9645E4" w:rsidRPr="00AE5B0B">
        <w:rPr>
          <w:rFonts w:cstheme="minorHAnsi"/>
          <w:b/>
          <w:noProof/>
          <w:sz w:val="22"/>
          <w:szCs w:val="22"/>
        </w:rPr>
        <w:t>18</w:t>
      </w:r>
      <w:r w:rsidRPr="00AE5B0B">
        <w:rPr>
          <w:rFonts w:cstheme="minorHAnsi"/>
          <w:b/>
          <w:noProof/>
          <w:sz w:val="22"/>
          <w:szCs w:val="22"/>
        </w:rPr>
        <w:t>.5</w:t>
      </w:r>
      <w:r w:rsidRPr="00AE5B0B">
        <w:rPr>
          <w:rFonts w:cstheme="minorHAnsi"/>
          <w:b/>
          <w:noProof/>
          <w:sz w:val="22"/>
          <w:szCs w:val="22"/>
        </w:rPr>
        <w:tab/>
      </w:r>
      <w:r w:rsidR="00521C70" w:rsidRPr="00AE5B0B">
        <w:rPr>
          <w:rFonts w:cstheme="minorHAnsi"/>
          <w:sz w:val="22"/>
          <w:szCs w:val="22"/>
        </w:rPr>
        <w:t xml:space="preserve">La </w:t>
      </w:r>
      <w:r w:rsidR="001158BC" w:rsidRPr="00AE5B0B">
        <w:rPr>
          <w:rFonts w:cstheme="minorHAnsi"/>
          <w:sz w:val="22"/>
          <w:szCs w:val="22"/>
        </w:rPr>
        <w:t>C</w:t>
      </w:r>
      <w:r w:rsidR="00521C70" w:rsidRPr="00AE5B0B">
        <w:rPr>
          <w:rFonts w:cstheme="minorHAnsi"/>
          <w:sz w:val="22"/>
          <w:szCs w:val="22"/>
        </w:rPr>
        <w:t xml:space="preserve">our des comptes française et la </w:t>
      </w:r>
      <w:r w:rsidR="001158BC" w:rsidRPr="00AE5B0B">
        <w:rPr>
          <w:rFonts w:cstheme="minorHAnsi"/>
          <w:sz w:val="22"/>
          <w:szCs w:val="22"/>
        </w:rPr>
        <w:t>C</w:t>
      </w:r>
      <w:r w:rsidR="00521C70" w:rsidRPr="00AE5B0B">
        <w:rPr>
          <w:rFonts w:cstheme="minorHAnsi"/>
          <w:sz w:val="22"/>
          <w:szCs w:val="22"/>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sidRPr="00AE5B0B">
        <w:rPr>
          <w:rFonts w:cstheme="minorHAnsi"/>
          <w:sz w:val="22"/>
          <w:szCs w:val="22"/>
        </w:rPr>
        <w:t>Expertise France</w:t>
      </w:r>
      <w:r w:rsidR="00521C70" w:rsidRPr="00AE5B0B">
        <w:rPr>
          <w:rFonts w:cstheme="minorHAnsi"/>
          <w:sz w:val="22"/>
          <w:szCs w:val="22"/>
        </w:rPr>
        <w:t>.</w:t>
      </w:r>
    </w:p>
    <w:p w14:paraId="0D94A9AF" w14:textId="135AEA05" w:rsidR="00393A80" w:rsidRPr="00AE5B0B" w:rsidRDefault="00393A80" w:rsidP="002E558B">
      <w:pPr>
        <w:ind w:left="851" w:hanging="851"/>
        <w:jc w:val="both"/>
        <w:rPr>
          <w:rFonts w:cstheme="minorHAnsi"/>
          <w:sz w:val="22"/>
          <w:szCs w:val="22"/>
        </w:rPr>
      </w:pPr>
      <w:r w:rsidRPr="00AE5B0B">
        <w:rPr>
          <w:rFonts w:cstheme="minorHAnsi"/>
          <w:b/>
          <w:noProof/>
          <w:sz w:val="22"/>
          <w:szCs w:val="22"/>
        </w:rPr>
        <w:t>II.</w:t>
      </w:r>
      <w:r w:rsidR="009645E4" w:rsidRPr="00AE5B0B">
        <w:rPr>
          <w:rFonts w:cstheme="minorHAnsi"/>
          <w:b/>
          <w:noProof/>
          <w:sz w:val="22"/>
          <w:szCs w:val="22"/>
        </w:rPr>
        <w:t>18</w:t>
      </w:r>
      <w:r w:rsidRPr="00AE5B0B">
        <w:rPr>
          <w:rFonts w:cstheme="minorHAnsi"/>
          <w:b/>
          <w:noProof/>
          <w:sz w:val="22"/>
          <w:szCs w:val="22"/>
        </w:rPr>
        <w:t>.6</w:t>
      </w:r>
      <w:r w:rsidRPr="00AE5B0B">
        <w:rPr>
          <w:rFonts w:cstheme="minorHAnsi"/>
          <w:b/>
          <w:sz w:val="22"/>
          <w:szCs w:val="22"/>
        </w:rPr>
        <w:tab/>
      </w:r>
      <w:r w:rsidRPr="00AE5B0B">
        <w:rPr>
          <w:rFonts w:cstheme="minorHAnsi"/>
          <w:sz w:val="22"/>
          <w:szCs w:val="22"/>
        </w:rPr>
        <w:t>L</w:t>
      </w:r>
      <w:r w:rsidR="00521C70" w:rsidRPr="00AE5B0B">
        <w:rPr>
          <w:rFonts w:cstheme="minorHAnsi"/>
          <w:sz w:val="22"/>
          <w:szCs w:val="22"/>
        </w:rPr>
        <w:t>es</w:t>
      </w:r>
      <w:r w:rsidRPr="00AE5B0B">
        <w:rPr>
          <w:rFonts w:cstheme="minorHAnsi"/>
          <w:sz w:val="22"/>
          <w:szCs w:val="22"/>
        </w:rPr>
        <w:t xml:space="preserve"> Cour</w:t>
      </w:r>
      <w:r w:rsidR="00521C70" w:rsidRPr="00AE5B0B">
        <w:rPr>
          <w:rFonts w:cstheme="minorHAnsi"/>
          <w:sz w:val="22"/>
          <w:szCs w:val="22"/>
        </w:rPr>
        <w:t>s</w:t>
      </w:r>
      <w:r w:rsidRPr="00AE5B0B">
        <w:rPr>
          <w:rFonts w:cstheme="minorHAnsi"/>
          <w:sz w:val="22"/>
          <w:szCs w:val="22"/>
        </w:rPr>
        <w:t xml:space="preserve"> des comptes</w:t>
      </w:r>
      <w:r w:rsidR="006A6F4D" w:rsidRPr="00AE5B0B">
        <w:rPr>
          <w:rFonts w:cstheme="minorHAnsi"/>
          <w:sz w:val="22"/>
          <w:szCs w:val="22"/>
        </w:rPr>
        <w:t xml:space="preserve"> française et </w:t>
      </w:r>
      <w:r w:rsidR="00F474B0" w:rsidRPr="00AE5B0B">
        <w:rPr>
          <w:rFonts w:cstheme="minorHAnsi"/>
          <w:sz w:val="22"/>
          <w:szCs w:val="22"/>
        </w:rPr>
        <w:t>européenne</w:t>
      </w:r>
      <w:r w:rsidRPr="00AE5B0B">
        <w:rPr>
          <w:rFonts w:cstheme="minorHAnsi"/>
          <w:sz w:val="22"/>
          <w:szCs w:val="22"/>
        </w:rPr>
        <w:t xml:space="preserve"> dispose</w:t>
      </w:r>
      <w:r w:rsidR="00F474B0" w:rsidRPr="00AE5B0B">
        <w:rPr>
          <w:rFonts w:cstheme="minorHAnsi"/>
          <w:sz w:val="22"/>
          <w:szCs w:val="22"/>
        </w:rPr>
        <w:t>nt</w:t>
      </w:r>
      <w:r w:rsidRPr="00AE5B0B">
        <w:rPr>
          <w:rFonts w:cstheme="minorHAnsi"/>
          <w:sz w:val="22"/>
          <w:szCs w:val="22"/>
        </w:rPr>
        <w:t xml:space="preserve"> des mêmes droits, notamment du droit d'accès,</w:t>
      </w:r>
      <w:r w:rsidR="00CB2123" w:rsidRPr="00AE5B0B">
        <w:rPr>
          <w:rFonts w:cstheme="minorHAnsi"/>
          <w:sz w:val="22"/>
          <w:szCs w:val="22"/>
        </w:rPr>
        <w:t xml:space="preserve"> qu’Expertise France</w:t>
      </w:r>
      <w:r w:rsidRPr="00AE5B0B">
        <w:rPr>
          <w:rFonts w:cstheme="minorHAnsi"/>
          <w:sz w:val="22"/>
          <w:szCs w:val="22"/>
        </w:rPr>
        <w:t xml:space="preserve"> en ce qui concerne les contrôles et audits.</w:t>
      </w:r>
    </w:p>
    <w:p w14:paraId="30B481E3" w14:textId="50494897" w:rsidR="00CE6392" w:rsidRPr="00AE5B0B" w:rsidRDefault="00CE6392" w:rsidP="002E558B">
      <w:pPr>
        <w:ind w:left="851" w:hanging="851"/>
        <w:jc w:val="both"/>
        <w:rPr>
          <w:rFonts w:cstheme="minorHAnsi"/>
          <w:sz w:val="22"/>
          <w:szCs w:val="22"/>
        </w:rPr>
      </w:pPr>
      <w:r w:rsidRPr="00AE5B0B">
        <w:rPr>
          <w:rFonts w:cstheme="minorHAnsi"/>
          <w:b/>
          <w:noProof/>
          <w:sz w:val="22"/>
          <w:szCs w:val="22"/>
        </w:rPr>
        <w:t>II.18.7</w:t>
      </w:r>
      <w:r w:rsidRPr="00AE5B0B">
        <w:rPr>
          <w:rFonts w:cstheme="minorHAnsi"/>
          <w:b/>
          <w:noProof/>
          <w:sz w:val="22"/>
          <w:szCs w:val="22"/>
        </w:rPr>
        <w:tab/>
      </w:r>
      <w:r w:rsidRPr="00AE5B0B">
        <w:rPr>
          <w:rFonts w:cstheme="minorHAnsi"/>
          <w:noProof/>
          <w:sz w:val="22"/>
          <w:szCs w:val="22"/>
        </w:rPr>
        <w:t>Le refus du contractant de se conformer aux exercices d’audits et/ou à leurs conclusions pourra entrainer la résiliation de plein droit par Expertise France du présent contrat sans indemnité.</w:t>
      </w:r>
    </w:p>
    <w:p w14:paraId="1FAB1631" w14:textId="77777777" w:rsidR="00883FD7" w:rsidRPr="00AE5B0B" w:rsidRDefault="00883FD7" w:rsidP="002E558B">
      <w:pPr>
        <w:jc w:val="both"/>
        <w:rPr>
          <w:rFonts w:cstheme="minorHAnsi"/>
          <w:sz w:val="22"/>
          <w:szCs w:val="22"/>
        </w:rPr>
        <w:sectPr w:rsidR="00883FD7" w:rsidRPr="00AE5B0B" w:rsidSect="00BA396D">
          <w:headerReference w:type="default" r:id="rId26"/>
          <w:footerReference w:type="even" r:id="rId27"/>
          <w:headerReference w:type="first" r:id="rId28"/>
          <w:footerReference w:type="first" r:id="rId29"/>
          <w:pgSz w:w="11906" w:h="16838"/>
          <w:pgMar w:top="1021" w:right="991" w:bottom="1021" w:left="1588" w:header="720" w:footer="720" w:gutter="0"/>
          <w:cols w:space="720"/>
          <w:titlePg/>
        </w:sectPr>
      </w:pPr>
    </w:p>
    <w:p w14:paraId="4B37A5EC" w14:textId="5134DFC2" w:rsidR="00E96401" w:rsidRPr="00CF1FF1" w:rsidRDefault="00E96401" w:rsidP="002E558B">
      <w:pPr>
        <w:tabs>
          <w:tab w:val="left" w:pos="-480"/>
        </w:tabs>
        <w:suppressAutoHyphens/>
        <w:jc w:val="both"/>
        <w:rPr>
          <w:rFonts w:cstheme="minorHAnsi"/>
          <w:b/>
          <w:bCs/>
          <w:sz w:val="22"/>
          <w:szCs w:val="22"/>
        </w:rPr>
      </w:pPr>
      <w:r w:rsidRPr="00CF1FF1">
        <w:rPr>
          <w:rFonts w:cstheme="minorHAnsi"/>
          <w:b/>
          <w:bCs/>
          <w:sz w:val="22"/>
          <w:szCs w:val="22"/>
        </w:rPr>
        <w:lastRenderedPageBreak/>
        <w:t>Modèle de bon de commande</w:t>
      </w:r>
    </w:p>
    <w:p w14:paraId="60A0B727" w14:textId="77777777" w:rsidR="00CF1FF1" w:rsidRDefault="00E96401" w:rsidP="00CF1FF1">
      <w:pPr>
        <w:pBdr>
          <w:top w:val="single" w:sz="4" w:space="0" w:color="000000"/>
          <w:left w:val="single" w:sz="4" w:space="3" w:color="000000"/>
          <w:bottom w:val="single" w:sz="4" w:space="1" w:color="000000"/>
          <w:right w:val="single" w:sz="4" w:space="0" w:color="000000"/>
        </w:pBdr>
        <w:ind w:right="-29"/>
        <w:jc w:val="center"/>
        <w:rPr>
          <w:rFonts w:cstheme="minorHAnsi"/>
          <w:b/>
          <w:bCs/>
          <w:caps/>
          <w:sz w:val="22"/>
          <w:szCs w:val="22"/>
        </w:rPr>
      </w:pPr>
      <w:bookmarkStart w:id="0" w:name="_Toc454556205"/>
      <w:r w:rsidRPr="00AE5B0B">
        <w:rPr>
          <w:rFonts w:cstheme="minorHAnsi"/>
          <w:b/>
          <w:bCs/>
          <w:caps/>
          <w:sz w:val="22"/>
          <w:szCs w:val="22"/>
        </w:rPr>
        <w:br/>
        <w:t>bon de commande</w:t>
      </w:r>
    </w:p>
    <w:p w14:paraId="7A8C95BB" w14:textId="6ECA4407" w:rsidR="00E96401" w:rsidRPr="00CF1FF1" w:rsidRDefault="00E96401" w:rsidP="00CF1FF1">
      <w:pPr>
        <w:pBdr>
          <w:top w:val="single" w:sz="4" w:space="0" w:color="000000"/>
          <w:left w:val="single" w:sz="4" w:space="3" w:color="000000"/>
          <w:bottom w:val="single" w:sz="4" w:space="1" w:color="000000"/>
          <w:right w:val="single" w:sz="4" w:space="0" w:color="000000"/>
        </w:pBdr>
        <w:ind w:right="-29"/>
        <w:jc w:val="center"/>
        <w:rPr>
          <w:rFonts w:cstheme="minorHAnsi"/>
          <w:b/>
          <w:bCs/>
          <w:caps/>
          <w:sz w:val="22"/>
          <w:szCs w:val="22"/>
        </w:rPr>
      </w:pPr>
      <w:r w:rsidRPr="00AE5B0B">
        <w:rPr>
          <w:rFonts w:cstheme="minorHAnsi"/>
          <w:b/>
          <w:bCs/>
          <w:caps/>
          <w:sz w:val="22"/>
          <w:szCs w:val="22"/>
        </w:rPr>
        <w:t>conclu au titre du contrat-cadre n°26-AC1821</w:t>
      </w:r>
    </w:p>
    <w:tbl>
      <w:tblPr>
        <w:tblStyle w:val="Grilledutableau"/>
        <w:tblW w:w="0" w:type="auto"/>
        <w:tblLook w:val="04A0" w:firstRow="1" w:lastRow="0" w:firstColumn="1" w:lastColumn="0" w:noHBand="0" w:noVBand="1"/>
      </w:tblPr>
      <w:tblGrid>
        <w:gridCol w:w="4644"/>
      </w:tblGrid>
      <w:tr w:rsidR="00E96401" w:rsidRPr="00AE5B0B" w14:paraId="3DB51616" w14:textId="77777777" w:rsidTr="00CD4C95">
        <w:tc>
          <w:tcPr>
            <w:tcW w:w="4644" w:type="dxa"/>
            <w:shd w:val="clear" w:color="auto" w:fill="D9D9D9" w:themeFill="background1" w:themeFillShade="D9"/>
            <w:vAlign w:val="center"/>
          </w:tcPr>
          <w:p w14:paraId="7E592A34" w14:textId="77777777" w:rsidR="00E96401" w:rsidRPr="00AE5B0B" w:rsidRDefault="00E96401" w:rsidP="00CD4C95">
            <w:pPr>
              <w:spacing w:before="120" w:after="120"/>
              <w:jc w:val="both"/>
              <w:rPr>
                <w:rFonts w:cstheme="minorHAnsi"/>
                <w:b/>
                <w:smallCaps/>
                <w:sz w:val="22"/>
                <w:szCs w:val="22"/>
              </w:rPr>
            </w:pPr>
            <w:r w:rsidRPr="00AE5B0B">
              <w:rPr>
                <w:rFonts w:cstheme="minorHAnsi"/>
                <w:b/>
                <w:smallCaps/>
                <w:sz w:val="22"/>
                <w:szCs w:val="22"/>
              </w:rPr>
              <w:t>Date de notification :</w:t>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E96401" w:rsidRPr="00AE5B0B" w14:paraId="61930F77" w14:textId="77777777" w:rsidTr="00CD4C95">
        <w:tc>
          <w:tcPr>
            <w:tcW w:w="9511" w:type="dxa"/>
            <w:gridSpan w:val="5"/>
            <w:tcBorders>
              <w:bottom w:val="single" w:sz="4" w:space="0" w:color="000000"/>
            </w:tcBorders>
          </w:tcPr>
          <w:p w14:paraId="671D13F2" w14:textId="77777777" w:rsidR="00E96401" w:rsidRPr="00AE5B0B" w:rsidRDefault="00E96401" w:rsidP="00CD4C95">
            <w:pPr>
              <w:jc w:val="both"/>
              <w:rPr>
                <w:rFonts w:cstheme="minorHAnsi"/>
                <w:sz w:val="22"/>
                <w:szCs w:val="22"/>
              </w:rPr>
            </w:pPr>
            <w:r w:rsidRPr="00AE5B0B">
              <w:rPr>
                <w:rFonts w:cstheme="minorHAnsi"/>
                <w:smallCaps/>
                <w:sz w:val="22"/>
                <w:szCs w:val="22"/>
              </w:rPr>
              <w:br/>
              <w:t>Rappel de l’identification du contrat</w:t>
            </w:r>
          </w:p>
        </w:tc>
      </w:tr>
      <w:tr w:rsidR="00E96401" w:rsidRPr="00AE5B0B" w14:paraId="6876E85D" w14:textId="77777777" w:rsidTr="00CD4C95">
        <w:trPr>
          <w:gridAfter w:val="1"/>
          <w:wAfter w:w="18" w:type="dxa"/>
        </w:trPr>
        <w:tc>
          <w:tcPr>
            <w:tcW w:w="2901" w:type="dxa"/>
            <w:tcBorders>
              <w:top w:val="single" w:sz="4" w:space="0" w:color="auto"/>
              <w:left w:val="single" w:sz="4" w:space="0" w:color="auto"/>
              <w:bottom w:val="single" w:sz="4" w:space="0" w:color="000000"/>
            </w:tcBorders>
          </w:tcPr>
          <w:p w14:paraId="61C53F4A" w14:textId="77777777" w:rsidR="00E96401" w:rsidRPr="00AE5B0B" w:rsidRDefault="00E96401" w:rsidP="00CD4C95">
            <w:pPr>
              <w:jc w:val="both"/>
              <w:rPr>
                <w:rFonts w:cstheme="minorHAnsi"/>
                <w:sz w:val="22"/>
                <w:szCs w:val="22"/>
              </w:rPr>
            </w:pPr>
            <w:r w:rsidRPr="00AE5B0B">
              <w:rPr>
                <w:rFonts w:cstheme="minorHAnsi"/>
                <w:sz w:val="22"/>
                <w:szCs w:val="22"/>
              </w:rPr>
              <w:t>Objet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6719EBC6" w14:textId="77777777" w:rsidR="00E96401" w:rsidRPr="00AE5B0B" w:rsidRDefault="00E96401" w:rsidP="00CD4C95">
            <w:pPr>
              <w:snapToGrid w:val="0"/>
              <w:jc w:val="both"/>
              <w:rPr>
                <w:rFonts w:cstheme="minorHAnsi"/>
                <w:sz w:val="22"/>
                <w:szCs w:val="22"/>
              </w:rPr>
            </w:pPr>
            <w:r w:rsidRPr="00AE5B0B">
              <w:rPr>
                <w:rFonts w:cstheme="minorHAnsi"/>
                <w:sz w:val="22"/>
                <w:szCs w:val="22"/>
              </w:rPr>
              <w:t>Recrutement d’un cabinet d’experts en lutte contre le blanchiment de capitaux, le financement du terrorisme et le financement de la prolifération des armes de destruction massive - spécialisés dans le traitement des actifs virtuels et des prestataires de services d’actifs virtuels</w:t>
            </w:r>
          </w:p>
        </w:tc>
      </w:tr>
      <w:tr w:rsidR="00E96401" w:rsidRPr="00AE5B0B" w14:paraId="2BE7A52F" w14:textId="77777777" w:rsidTr="00CD4C95">
        <w:trPr>
          <w:gridAfter w:val="1"/>
          <w:wAfter w:w="18" w:type="dxa"/>
        </w:trPr>
        <w:tc>
          <w:tcPr>
            <w:tcW w:w="2901" w:type="dxa"/>
            <w:tcBorders>
              <w:top w:val="single" w:sz="4" w:space="0" w:color="auto"/>
              <w:left w:val="single" w:sz="4" w:space="0" w:color="auto"/>
              <w:bottom w:val="single" w:sz="4" w:space="0" w:color="000000"/>
            </w:tcBorders>
          </w:tcPr>
          <w:p w14:paraId="34BD2508" w14:textId="77777777" w:rsidR="00E96401" w:rsidRPr="00AE5B0B" w:rsidRDefault="00E96401" w:rsidP="00CD4C95">
            <w:pPr>
              <w:jc w:val="both"/>
              <w:rPr>
                <w:rFonts w:cstheme="minorHAnsi"/>
                <w:sz w:val="22"/>
                <w:szCs w:val="22"/>
              </w:rPr>
            </w:pPr>
            <w:r w:rsidRPr="00AE5B0B">
              <w:rPr>
                <w:rFonts w:cstheme="minorHAnsi"/>
                <w:sz w:val="22"/>
                <w:szCs w:val="22"/>
              </w:rPr>
              <w:t>Numéro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5742774D" w14:textId="77777777" w:rsidR="00E96401" w:rsidRPr="00AE5B0B" w:rsidRDefault="00E96401" w:rsidP="00CD4C95">
            <w:pPr>
              <w:snapToGrid w:val="0"/>
              <w:jc w:val="both"/>
              <w:rPr>
                <w:rFonts w:cstheme="minorHAnsi"/>
                <w:sz w:val="22"/>
                <w:szCs w:val="22"/>
              </w:rPr>
            </w:pPr>
            <w:r w:rsidRPr="00AE5B0B">
              <w:rPr>
                <w:rFonts w:cstheme="minorHAnsi"/>
                <w:sz w:val="22"/>
                <w:szCs w:val="22"/>
              </w:rPr>
              <w:t>26-AC1821</w:t>
            </w:r>
          </w:p>
        </w:tc>
      </w:tr>
      <w:tr w:rsidR="00E96401" w:rsidRPr="00AE5B0B" w14:paraId="638C770C" w14:textId="77777777" w:rsidTr="00CD4C95">
        <w:trPr>
          <w:gridAfter w:val="1"/>
          <w:wAfter w:w="18" w:type="dxa"/>
        </w:trPr>
        <w:tc>
          <w:tcPr>
            <w:tcW w:w="2901" w:type="dxa"/>
            <w:tcBorders>
              <w:top w:val="single" w:sz="4" w:space="0" w:color="000000"/>
              <w:left w:val="single" w:sz="4" w:space="0" w:color="auto"/>
              <w:bottom w:val="single" w:sz="4" w:space="0" w:color="auto"/>
            </w:tcBorders>
          </w:tcPr>
          <w:p w14:paraId="70B8B83D" w14:textId="77777777" w:rsidR="00E96401" w:rsidRPr="00AE5B0B" w:rsidRDefault="00E96401" w:rsidP="00CD4C95">
            <w:pPr>
              <w:jc w:val="both"/>
              <w:rPr>
                <w:rFonts w:cstheme="minorHAnsi"/>
                <w:sz w:val="22"/>
                <w:szCs w:val="22"/>
              </w:rPr>
            </w:pPr>
            <w:r w:rsidRPr="00AE5B0B">
              <w:rPr>
                <w:rFonts w:cstheme="minorHAnsi"/>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980F6E4" w14:textId="77777777" w:rsidR="00E96401" w:rsidRPr="00AE5B0B" w:rsidRDefault="00E96401" w:rsidP="00CD4C95">
            <w:pPr>
              <w:snapToGrid w:val="0"/>
              <w:jc w:val="both"/>
              <w:rPr>
                <w:rFonts w:cstheme="minorHAnsi"/>
                <w:sz w:val="22"/>
                <w:szCs w:val="22"/>
              </w:rPr>
            </w:pPr>
          </w:p>
        </w:tc>
      </w:tr>
      <w:tr w:rsidR="00E96401" w:rsidRPr="00AE5B0B" w14:paraId="3B4D61FC" w14:textId="77777777" w:rsidTr="00CD4C95">
        <w:trPr>
          <w:gridAfter w:val="1"/>
          <w:wAfter w:w="18" w:type="dxa"/>
        </w:trPr>
        <w:tc>
          <w:tcPr>
            <w:tcW w:w="2901" w:type="dxa"/>
            <w:tcBorders>
              <w:top w:val="single" w:sz="4" w:space="0" w:color="000000"/>
              <w:left w:val="single" w:sz="4" w:space="0" w:color="auto"/>
              <w:bottom w:val="single" w:sz="4" w:space="0" w:color="auto"/>
            </w:tcBorders>
          </w:tcPr>
          <w:p w14:paraId="1EBFE8B2" w14:textId="77777777" w:rsidR="00E96401" w:rsidRPr="00AE5B0B" w:rsidRDefault="00E96401" w:rsidP="00CD4C95">
            <w:pPr>
              <w:jc w:val="both"/>
              <w:rPr>
                <w:rFonts w:cstheme="minorHAnsi"/>
                <w:sz w:val="22"/>
                <w:szCs w:val="22"/>
              </w:rPr>
            </w:pPr>
            <w:r w:rsidRPr="00AE5B0B">
              <w:rPr>
                <w:rFonts w:cstheme="minorHAnsi"/>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434EA644" w14:textId="77777777" w:rsidR="00E96401" w:rsidRPr="00AE5B0B" w:rsidRDefault="00E96401" w:rsidP="00CD4C95">
            <w:pPr>
              <w:snapToGrid w:val="0"/>
              <w:jc w:val="both"/>
              <w:rPr>
                <w:rFonts w:cstheme="minorHAnsi"/>
                <w:sz w:val="22"/>
                <w:szCs w:val="22"/>
              </w:rPr>
            </w:pPr>
          </w:p>
        </w:tc>
      </w:tr>
      <w:tr w:rsidR="00E96401" w:rsidRPr="00AE5B0B" w14:paraId="0D4ACF3D" w14:textId="77777777" w:rsidTr="00CD4C95">
        <w:trPr>
          <w:gridAfter w:val="1"/>
          <w:wAfter w:w="18" w:type="dxa"/>
        </w:trPr>
        <w:tc>
          <w:tcPr>
            <w:tcW w:w="9493" w:type="dxa"/>
            <w:gridSpan w:val="4"/>
            <w:tcBorders>
              <w:top w:val="single" w:sz="4" w:space="0" w:color="auto"/>
              <w:bottom w:val="single" w:sz="4" w:space="0" w:color="auto"/>
            </w:tcBorders>
          </w:tcPr>
          <w:p w14:paraId="22B4CDE0" w14:textId="77777777" w:rsidR="00E96401" w:rsidRPr="00AE5B0B" w:rsidRDefault="00E96401" w:rsidP="00CD4C95">
            <w:pPr>
              <w:pStyle w:val="En-tte"/>
              <w:jc w:val="both"/>
              <w:rPr>
                <w:rFonts w:cstheme="minorHAnsi"/>
                <w:sz w:val="22"/>
                <w:szCs w:val="22"/>
              </w:rPr>
            </w:pPr>
            <w:r w:rsidRPr="00AE5B0B">
              <w:rPr>
                <w:rFonts w:cstheme="minorHAnsi"/>
                <w:smallCaps/>
                <w:sz w:val="22"/>
                <w:szCs w:val="22"/>
              </w:rPr>
              <w:br/>
              <w:t>Bon de commande</w:t>
            </w:r>
          </w:p>
        </w:tc>
      </w:tr>
      <w:tr w:rsidR="00E96401" w:rsidRPr="00AE5B0B" w14:paraId="2CCBEFE7" w14:textId="77777777" w:rsidTr="00CD4C95">
        <w:trPr>
          <w:gridAfter w:val="1"/>
          <w:wAfter w:w="18" w:type="dxa"/>
        </w:trPr>
        <w:tc>
          <w:tcPr>
            <w:tcW w:w="2901" w:type="dxa"/>
            <w:tcBorders>
              <w:top w:val="single" w:sz="4" w:space="0" w:color="auto"/>
              <w:left w:val="single" w:sz="4" w:space="0" w:color="auto"/>
              <w:bottom w:val="single" w:sz="4" w:space="0" w:color="auto"/>
            </w:tcBorders>
          </w:tcPr>
          <w:p w14:paraId="09FD07DE" w14:textId="77777777" w:rsidR="00E96401" w:rsidRPr="00AE5B0B" w:rsidRDefault="00E96401" w:rsidP="00CD4C95">
            <w:pPr>
              <w:jc w:val="both"/>
              <w:rPr>
                <w:rFonts w:cstheme="minorHAnsi"/>
                <w:sz w:val="22"/>
                <w:szCs w:val="22"/>
              </w:rPr>
            </w:pPr>
            <w:r w:rsidRPr="00AE5B0B">
              <w:rPr>
                <w:rFonts w:cstheme="minorHAnsi"/>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B2385AC" w14:textId="77777777" w:rsidR="00E96401" w:rsidRPr="00AE5B0B" w:rsidRDefault="00E96401" w:rsidP="00CD4C95">
            <w:pPr>
              <w:snapToGrid w:val="0"/>
              <w:jc w:val="both"/>
              <w:rPr>
                <w:rFonts w:cstheme="minorHAnsi"/>
                <w:b/>
                <w:sz w:val="22"/>
                <w:szCs w:val="22"/>
              </w:rPr>
            </w:pPr>
          </w:p>
        </w:tc>
      </w:tr>
      <w:tr w:rsidR="00E96401" w:rsidRPr="00AE5B0B" w14:paraId="1770D65F" w14:textId="77777777" w:rsidTr="00CD4C95">
        <w:trPr>
          <w:gridAfter w:val="1"/>
          <w:wAfter w:w="18" w:type="dxa"/>
        </w:trPr>
        <w:tc>
          <w:tcPr>
            <w:tcW w:w="2901" w:type="dxa"/>
            <w:tcBorders>
              <w:top w:val="single" w:sz="4" w:space="0" w:color="auto"/>
              <w:left w:val="single" w:sz="4" w:space="0" w:color="auto"/>
              <w:bottom w:val="single" w:sz="4" w:space="0" w:color="auto"/>
            </w:tcBorders>
          </w:tcPr>
          <w:p w14:paraId="26BF3149" w14:textId="77777777" w:rsidR="00E96401" w:rsidRPr="00AE5B0B" w:rsidRDefault="00E96401" w:rsidP="00CD4C95">
            <w:pPr>
              <w:jc w:val="both"/>
              <w:rPr>
                <w:rFonts w:cstheme="minorHAnsi"/>
                <w:sz w:val="22"/>
                <w:szCs w:val="22"/>
              </w:rPr>
            </w:pPr>
            <w:r w:rsidRPr="00AE5B0B">
              <w:rPr>
                <w:rFonts w:cstheme="minorHAnsi"/>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FD2721F" w14:textId="77777777" w:rsidR="00E96401" w:rsidRPr="00AE5B0B" w:rsidRDefault="00E96401" w:rsidP="00CD4C95">
            <w:pPr>
              <w:snapToGrid w:val="0"/>
              <w:jc w:val="both"/>
              <w:rPr>
                <w:rFonts w:cstheme="minorHAnsi"/>
                <w:sz w:val="22"/>
                <w:szCs w:val="22"/>
              </w:rPr>
            </w:pPr>
          </w:p>
        </w:tc>
      </w:tr>
      <w:tr w:rsidR="00E96401" w:rsidRPr="00AE5B0B" w14:paraId="2165C66B" w14:textId="77777777" w:rsidTr="00CD4C95">
        <w:trPr>
          <w:gridAfter w:val="1"/>
          <w:wAfter w:w="18" w:type="dxa"/>
        </w:trPr>
        <w:tc>
          <w:tcPr>
            <w:tcW w:w="2901" w:type="dxa"/>
            <w:tcBorders>
              <w:top w:val="single" w:sz="4" w:space="0" w:color="auto"/>
              <w:left w:val="single" w:sz="4" w:space="0" w:color="auto"/>
              <w:bottom w:val="single" w:sz="4" w:space="0" w:color="auto"/>
            </w:tcBorders>
          </w:tcPr>
          <w:p w14:paraId="5EDCBC72" w14:textId="77777777" w:rsidR="00E96401" w:rsidRPr="00AE5B0B" w:rsidRDefault="00E96401" w:rsidP="00CD4C95">
            <w:pPr>
              <w:jc w:val="both"/>
              <w:rPr>
                <w:rFonts w:cstheme="minorHAnsi"/>
                <w:sz w:val="22"/>
                <w:szCs w:val="22"/>
              </w:rPr>
            </w:pPr>
            <w:r w:rsidRPr="00AE5B0B">
              <w:rPr>
                <w:rFonts w:cstheme="minorHAnsi"/>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5365B9F" w14:textId="77777777" w:rsidR="00E96401" w:rsidRPr="00AE5B0B" w:rsidRDefault="00E96401" w:rsidP="00CD4C95">
            <w:pPr>
              <w:snapToGrid w:val="0"/>
              <w:jc w:val="both"/>
              <w:rPr>
                <w:rFonts w:cstheme="minorHAnsi"/>
                <w:sz w:val="22"/>
                <w:szCs w:val="22"/>
              </w:rPr>
            </w:pPr>
          </w:p>
        </w:tc>
      </w:tr>
      <w:tr w:rsidR="00E96401" w:rsidRPr="00AE5B0B" w14:paraId="537D452B" w14:textId="77777777" w:rsidTr="00CD4C95">
        <w:trPr>
          <w:gridAfter w:val="1"/>
          <w:wAfter w:w="18" w:type="dxa"/>
        </w:trPr>
        <w:tc>
          <w:tcPr>
            <w:tcW w:w="2901" w:type="dxa"/>
            <w:tcBorders>
              <w:top w:val="single" w:sz="4" w:space="0" w:color="auto"/>
              <w:left w:val="single" w:sz="4" w:space="0" w:color="auto"/>
              <w:bottom w:val="single" w:sz="4" w:space="0" w:color="auto"/>
            </w:tcBorders>
          </w:tcPr>
          <w:p w14:paraId="5879C0AD" w14:textId="77777777" w:rsidR="00E96401" w:rsidRPr="00AE5B0B" w:rsidRDefault="00E96401" w:rsidP="00CD4C95">
            <w:pPr>
              <w:jc w:val="both"/>
              <w:rPr>
                <w:rFonts w:cstheme="minorHAnsi"/>
                <w:sz w:val="22"/>
                <w:szCs w:val="22"/>
              </w:rPr>
            </w:pPr>
            <w:r w:rsidRPr="00AE5B0B">
              <w:rPr>
                <w:rFonts w:cstheme="minorHAnsi"/>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1E18377" w14:textId="77777777" w:rsidR="00E96401" w:rsidRPr="00AE5B0B" w:rsidRDefault="00E96401" w:rsidP="00CD4C95">
            <w:pPr>
              <w:snapToGrid w:val="0"/>
              <w:jc w:val="both"/>
              <w:rPr>
                <w:rFonts w:cstheme="minorHAnsi"/>
                <w:sz w:val="22"/>
                <w:szCs w:val="22"/>
              </w:rPr>
            </w:pPr>
          </w:p>
        </w:tc>
      </w:tr>
      <w:tr w:rsidR="00E96401" w:rsidRPr="00AE5B0B" w14:paraId="479FE785" w14:textId="77777777" w:rsidTr="00CD4C95">
        <w:trPr>
          <w:gridAfter w:val="1"/>
          <w:wAfter w:w="18" w:type="dxa"/>
        </w:trPr>
        <w:tc>
          <w:tcPr>
            <w:tcW w:w="2901" w:type="dxa"/>
            <w:tcBorders>
              <w:top w:val="single" w:sz="4" w:space="0" w:color="auto"/>
              <w:left w:val="single" w:sz="4" w:space="0" w:color="auto"/>
              <w:bottom w:val="single" w:sz="4" w:space="0" w:color="auto"/>
            </w:tcBorders>
          </w:tcPr>
          <w:p w14:paraId="07D373C4" w14:textId="77777777" w:rsidR="00E96401" w:rsidRPr="00AE5B0B" w:rsidRDefault="00E96401" w:rsidP="00CD4C95">
            <w:pPr>
              <w:jc w:val="both"/>
              <w:rPr>
                <w:rFonts w:cstheme="minorHAnsi"/>
                <w:sz w:val="22"/>
                <w:szCs w:val="22"/>
              </w:rPr>
            </w:pPr>
            <w:r w:rsidRPr="00AE5B0B">
              <w:rPr>
                <w:rFonts w:cstheme="minorHAnsi"/>
                <w:sz w:val="22"/>
                <w:szCs w:val="22"/>
              </w:rPr>
              <w:t>Durée d’exécution /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60CE451" w14:textId="77777777" w:rsidR="00E96401" w:rsidRPr="00AE5B0B" w:rsidRDefault="00E96401" w:rsidP="00CD4C95">
            <w:pPr>
              <w:snapToGrid w:val="0"/>
              <w:jc w:val="both"/>
              <w:rPr>
                <w:rFonts w:cstheme="minorHAnsi"/>
                <w:sz w:val="22"/>
                <w:szCs w:val="22"/>
              </w:rPr>
            </w:pPr>
          </w:p>
        </w:tc>
      </w:tr>
      <w:tr w:rsidR="00E96401" w:rsidRPr="00AE5B0B" w14:paraId="165E7E27" w14:textId="77777777" w:rsidTr="00CD4C95">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5C81A8F7" w14:textId="77777777" w:rsidR="00E96401" w:rsidRPr="00AE5B0B" w:rsidRDefault="00E96401" w:rsidP="00CD4C95">
            <w:pPr>
              <w:jc w:val="both"/>
              <w:rPr>
                <w:rFonts w:cstheme="minorHAnsi"/>
                <w:sz w:val="22"/>
                <w:szCs w:val="22"/>
              </w:rPr>
            </w:pPr>
            <w:r w:rsidRPr="00AE5B0B">
              <w:rPr>
                <w:rFonts w:cstheme="minorHAnsi"/>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753BE8CA" w14:textId="77777777" w:rsidR="00E96401" w:rsidRPr="00AE5B0B" w:rsidRDefault="00E96401" w:rsidP="00CD4C95">
            <w:pPr>
              <w:snapToGrid w:val="0"/>
              <w:jc w:val="both"/>
              <w:rPr>
                <w:rFonts w:cstheme="minorHAnsi"/>
                <w:sz w:val="22"/>
                <w:szCs w:val="22"/>
              </w:rPr>
            </w:pPr>
          </w:p>
        </w:tc>
      </w:tr>
      <w:bookmarkStart w:id="1" w:name="_MON_1497356362"/>
      <w:bookmarkEnd w:id="1"/>
      <w:tr w:rsidR="00E96401" w:rsidRPr="00AE5B0B" w14:paraId="08DD200C" w14:textId="77777777" w:rsidTr="00CD4C95">
        <w:tc>
          <w:tcPr>
            <w:tcW w:w="9511" w:type="dxa"/>
            <w:gridSpan w:val="5"/>
            <w:tcBorders>
              <w:bottom w:val="single" w:sz="4" w:space="0" w:color="auto"/>
            </w:tcBorders>
          </w:tcPr>
          <w:p w14:paraId="421A5FE1" w14:textId="6A740289" w:rsidR="00E96401" w:rsidRPr="00AE5B0B" w:rsidRDefault="00E96401" w:rsidP="00CD4C95">
            <w:pPr>
              <w:pStyle w:val="En-tte"/>
              <w:jc w:val="both"/>
              <w:rPr>
                <w:rFonts w:cstheme="minorHAnsi"/>
                <w:smallCaps/>
                <w:sz w:val="22"/>
                <w:szCs w:val="22"/>
              </w:rPr>
            </w:pPr>
            <w:r w:rsidRPr="00AE5B0B">
              <w:rPr>
                <w:rFonts w:cstheme="minorHAnsi"/>
                <w:b/>
                <w:sz w:val="22"/>
                <w:szCs w:val="22"/>
              </w:rPr>
              <w:object w:dxaOrig="9206" w:dyaOrig="2864" w14:anchorId="19B74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47.75pt" o:ole="">
                  <v:imagedata r:id="rId30" o:title=""/>
                </v:shape>
                <o:OLEObject Type="Embed" ProgID="Excel.Sheet.12" ShapeID="_x0000_i1025" DrawAspect="Content" ObjectID="_1834653263" r:id="rId31"/>
              </w:object>
            </w:r>
            <w:r w:rsidRPr="00AE5B0B">
              <w:rPr>
                <w:rFonts w:cstheme="minorHAnsi"/>
                <w:b/>
                <w:sz w:val="22"/>
                <w:szCs w:val="22"/>
              </w:rPr>
              <w:br/>
            </w:r>
            <w:r w:rsidRPr="00AE5B0B">
              <w:rPr>
                <w:rFonts w:cstheme="minorHAnsi"/>
                <w:smallCaps/>
                <w:sz w:val="22"/>
                <w:szCs w:val="22"/>
              </w:rPr>
              <w:t>Signature de la personne habilitée à engager Expertise France</w:t>
            </w:r>
          </w:p>
        </w:tc>
      </w:tr>
      <w:tr w:rsidR="00E96401" w:rsidRPr="00AE5B0B" w14:paraId="2A1C425A" w14:textId="77777777" w:rsidTr="00CD4C95">
        <w:tc>
          <w:tcPr>
            <w:tcW w:w="9511" w:type="dxa"/>
            <w:gridSpan w:val="5"/>
            <w:tcBorders>
              <w:bottom w:val="single" w:sz="4" w:space="0" w:color="auto"/>
            </w:tcBorders>
          </w:tcPr>
          <w:p w14:paraId="26230FA7" w14:textId="77777777" w:rsidR="00E96401" w:rsidRPr="00AE5B0B" w:rsidRDefault="00E96401" w:rsidP="00CD4C95">
            <w:pPr>
              <w:pStyle w:val="En-tte"/>
              <w:jc w:val="both"/>
              <w:rPr>
                <w:rFonts w:cstheme="minorHAnsi"/>
                <w:b/>
                <w:sz w:val="22"/>
                <w:szCs w:val="22"/>
              </w:rPr>
            </w:pPr>
          </w:p>
        </w:tc>
      </w:tr>
      <w:tr w:rsidR="00E96401" w:rsidRPr="00AE5B0B" w14:paraId="5A6D2255" w14:textId="77777777" w:rsidTr="00CD4C95">
        <w:tc>
          <w:tcPr>
            <w:tcW w:w="3171" w:type="dxa"/>
            <w:gridSpan w:val="2"/>
            <w:tcBorders>
              <w:top w:val="single" w:sz="4" w:space="0" w:color="000000"/>
              <w:left w:val="single" w:sz="4" w:space="0" w:color="auto"/>
              <w:bottom w:val="single" w:sz="4" w:space="0" w:color="000000"/>
            </w:tcBorders>
          </w:tcPr>
          <w:p w14:paraId="192A3184" w14:textId="77777777" w:rsidR="00E96401" w:rsidRPr="00AE5B0B" w:rsidRDefault="00E96401" w:rsidP="00CD4C95">
            <w:pPr>
              <w:jc w:val="both"/>
              <w:rPr>
                <w:rFonts w:cstheme="minorHAnsi"/>
                <w:sz w:val="22"/>
                <w:szCs w:val="22"/>
              </w:rPr>
            </w:pPr>
            <w:r w:rsidRPr="00AE5B0B">
              <w:rPr>
                <w:rFonts w:cstheme="minorHAnsi"/>
                <w:sz w:val="22"/>
                <w:szCs w:val="22"/>
              </w:rPr>
              <w:t>Fonction et nom</w:t>
            </w:r>
          </w:p>
        </w:tc>
        <w:tc>
          <w:tcPr>
            <w:tcW w:w="3174" w:type="dxa"/>
            <w:tcBorders>
              <w:top w:val="single" w:sz="4" w:space="0" w:color="000000"/>
              <w:left w:val="single" w:sz="4" w:space="0" w:color="000000"/>
              <w:bottom w:val="single" w:sz="4" w:space="0" w:color="000000"/>
            </w:tcBorders>
          </w:tcPr>
          <w:p w14:paraId="02BA5EFD" w14:textId="77777777" w:rsidR="00E96401" w:rsidRPr="00AE5B0B" w:rsidRDefault="00E96401" w:rsidP="00CD4C95">
            <w:pPr>
              <w:jc w:val="both"/>
              <w:rPr>
                <w:rFonts w:cstheme="minorHAnsi"/>
                <w:sz w:val="22"/>
                <w:szCs w:val="22"/>
              </w:rPr>
            </w:pPr>
            <w:r w:rsidRPr="00AE5B0B">
              <w:rPr>
                <w:rFonts w:cstheme="minorHAnsi"/>
                <w:sz w:val="22"/>
                <w:szCs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42DAAEB5" w14:textId="77777777" w:rsidR="00E96401" w:rsidRPr="00AE5B0B" w:rsidRDefault="00E96401" w:rsidP="00CD4C95">
            <w:pPr>
              <w:jc w:val="both"/>
              <w:rPr>
                <w:rFonts w:cstheme="minorHAnsi"/>
                <w:sz w:val="22"/>
                <w:szCs w:val="22"/>
              </w:rPr>
            </w:pPr>
            <w:r w:rsidRPr="00AE5B0B">
              <w:rPr>
                <w:rFonts w:cstheme="minorHAnsi"/>
                <w:sz w:val="22"/>
                <w:szCs w:val="22"/>
              </w:rPr>
              <w:t>Signature</w:t>
            </w:r>
          </w:p>
        </w:tc>
      </w:tr>
      <w:tr w:rsidR="00E96401" w:rsidRPr="00AE5B0B" w14:paraId="3FED97BB" w14:textId="77777777" w:rsidTr="00CD4C95">
        <w:trPr>
          <w:trHeight w:val="501"/>
        </w:trPr>
        <w:tc>
          <w:tcPr>
            <w:tcW w:w="3171" w:type="dxa"/>
            <w:gridSpan w:val="2"/>
            <w:tcBorders>
              <w:top w:val="single" w:sz="4" w:space="0" w:color="000000"/>
              <w:left w:val="single" w:sz="4" w:space="0" w:color="auto"/>
              <w:bottom w:val="single" w:sz="4" w:space="0" w:color="000000"/>
            </w:tcBorders>
          </w:tcPr>
          <w:p w14:paraId="27CAF9C9" w14:textId="77777777" w:rsidR="00E96401" w:rsidRPr="00AE5B0B" w:rsidRDefault="00E96401" w:rsidP="00CD4C95">
            <w:pPr>
              <w:jc w:val="both"/>
              <w:rPr>
                <w:rFonts w:cstheme="minorHAnsi"/>
                <w:sz w:val="22"/>
                <w:szCs w:val="22"/>
              </w:rPr>
            </w:pPr>
          </w:p>
        </w:tc>
        <w:tc>
          <w:tcPr>
            <w:tcW w:w="3174" w:type="dxa"/>
            <w:tcBorders>
              <w:top w:val="single" w:sz="4" w:space="0" w:color="000000"/>
              <w:left w:val="single" w:sz="4" w:space="0" w:color="000000"/>
              <w:bottom w:val="single" w:sz="4" w:space="0" w:color="000000"/>
            </w:tcBorders>
          </w:tcPr>
          <w:p w14:paraId="30DD64DE" w14:textId="77777777" w:rsidR="00E96401" w:rsidRPr="00AE5B0B" w:rsidRDefault="00E96401" w:rsidP="00CD4C95">
            <w:pPr>
              <w:pStyle w:val="En-tte"/>
              <w:snapToGrid w:val="0"/>
              <w:jc w:val="both"/>
              <w:rPr>
                <w:rFonts w:cstheme="minorHAnsi"/>
                <w:sz w:val="22"/>
                <w:szCs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3873721D" w14:textId="77777777" w:rsidR="00E96401" w:rsidRPr="00AE5B0B" w:rsidRDefault="00E96401" w:rsidP="00CD4C95">
            <w:pPr>
              <w:snapToGrid w:val="0"/>
              <w:jc w:val="both"/>
              <w:rPr>
                <w:rFonts w:cstheme="minorHAnsi"/>
                <w:sz w:val="22"/>
                <w:szCs w:val="22"/>
              </w:rPr>
            </w:pPr>
          </w:p>
        </w:tc>
      </w:tr>
    </w:tbl>
    <w:p w14:paraId="18E2A891" w14:textId="77777777" w:rsidR="00E96401" w:rsidRPr="00AE5B0B" w:rsidRDefault="00E96401" w:rsidP="00E96401">
      <w:pPr>
        <w:tabs>
          <w:tab w:val="left" w:pos="2115"/>
        </w:tabs>
        <w:jc w:val="both"/>
        <w:rPr>
          <w:rFonts w:cstheme="minorHAnsi"/>
          <w:sz w:val="22"/>
          <w:szCs w:val="22"/>
        </w:rPr>
        <w:sectPr w:rsidR="00E96401" w:rsidRPr="00AE5B0B" w:rsidSect="00E96401">
          <w:headerReference w:type="default" r:id="rId32"/>
          <w:footerReference w:type="first" r:id="rId33"/>
          <w:pgSz w:w="11906" w:h="16838"/>
          <w:pgMar w:top="1021" w:right="991" w:bottom="1021" w:left="1588" w:header="720" w:footer="720" w:gutter="0"/>
          <w:pgNumType w:start="1"/>
          <w:cols w:space="720"/>
          <w:titlePg/>
          <w:docGrid w:linePitch="272"/>
        </w:sectPr>
      </w:pPr>
    </w:p>
    <w:bookmarkEnd w:id="0"/>
    <w:p w14:paraId="5E025314" w14:textId="77777777" w:rsidR="00E96401" w:rsidRDefault="00E96401" w:rsidP="002E558B">
      <w:pPr>
        <w:tabs>
          <w:tab w:val="left" w:pos="-480"/>
        </w:tabs>
        <w:suppressAutoHyphens/>
        <w:jc w:val="both"/>
        <w:rPr>
          <w:rFonts w:cstheme="minorHAnsi"/>
          <w:sz w:val="22"/>
          <w:szCs w:val="22"/>
        </w:rPr>
      </w:pPr>
    </w:p>
    <w:p w14:paraId="4754871A" w14:textId="1A3A0521" w:rsidR="00E96401" w:rsidRPr="00CF1FF1" w:rsidRDefault="00E96401" w:rsidP="002E558B">
      <w:pPr>
        <w:tabs>
          <w:tab w:val="left" w:pos="-480"/>
        </w:tabs>
        <w:suppressAutoHyphens/>
        <w:jc w:val="both"/>
        <w:rPr>
          <w:rFonts w:cstheme="minorHAnsi"/>
          <w:b/>
          <w:bCs/>
          <w:sz w:val="22"/>
          <w:szCs w:val="22"/>
        </w:rPr>
      </w:pPr>
      <w:r>
        <w:rPr>
          <w:rFonts w:cstheme="minorHAnsi"/>
          <w:sz w:val="22"/>
          <w:szCs w:val="22"/>
        </w:rPr>
        <w:tab/>
      </w:r>
      <w:r w:rsidRPr="00CF1FF1">
        <w:rPr>
          <w:rFonts w:cstheme="minorHAnsi"/>
          <w:b/>
          <w:bCs/>
          <w:sz w:val="22"/>
          <w:szCs w:val="22"/>
        </w:rPr>
        <w:t>Modèle de feuille de temps</w:t>
      </w:r>
    </w:p>
    <w:tbl>
      <w:tblPr>
        <w:tblStyle w:val="TableNormal"/>
        <w:tblW w:w="0" w:type="auto"/>
        <w:tblInd w:w="13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053"/>
        <w:gridCol w:w="1053"/>
        <w:gridCol w:w="1053"/>
        <w:gridCol w:w="981"/>
        <w:gridCol w:w="1125"/>
        <w:gridCol w:w="3504"/>
      </w:tblGrid>
      <w:tr w:rsidR="00E96401" w:rsidRPr="0058096C" w14:paraId="517B8253" w14:textId="77777777" w:rsidTr="00CD4C95">
        <w:trPr>
          <w:trHeight w:val="237"/>
        </w:trPr>
        <w:tc>
          <w:tcPr>
            <w:tcW w:w="8769" w:type="dxa"/>
            <w:gridSpan w:val="6"/>
          </w:tcPr>
          <w:p w14:paraId="530066FB" w14:textId="77777777" w:rsidR="00E96401" w:rsidRPr="0058096C" w:rsidRDefault="00E96401" w:rsidP="00CD4C95">
            <w:pPr>
              <w:pStyle w:val="TableParagraph"/>
              <w:spacing w:line="217" w:lineRule="exact"/>
              <w:ind w:left="34"/>
              <w:jc w:val="both"/>
              <w:rPr>
                <w:rFonts w:asciiTheme="minorHAnsi" w:hAnsiTheme="minorHAnsi" w:cstheme="minorHAnsi"/>
                <w:b/>
              </w:rPr>
            </w:pPr>
            <w:proofErr w:type="spellStart"/>
            <w:r w:rsidRPr="0058096C">
              <w:rPr>
                <w:rFonts w:asciiTheme="minorHAnsi" w:hAnsiTheme="minorHAnsi" w:cstheme="minorHAnsi"/>
                <w:b/>
              </w:rPr>
              <w:t>Projet</w:t>
            </w:r>
            <w:proofErr w:type="spellEnd"/>
            <w:r w:rsidRPr="0058096C">
              <w:rPr>
                <w:rFonts w:asciiTheme="minorHAnsi" w:hAnsiTheme="minorHAnsi" w:cstheme="minorHAnsi"/>
                <w:b/>
              </w:rPr>
              <w:t xml:space="preserve"> de </w:t>
            </w:r>
            <w:proofErr w:type="spellStart"/>
            <w:proofErr w:type="gramStart"/>
            <w:r w:rsidRPr="0058096C">
              <w:rPr>
                <w:rFonts w:asciiTheme="minorHAnsi" w:hAnsiTheme="minorHAnsi" w:cstheme="minorHAnsi"/>
                <w:b/>
              </w:rPr>
              <w:t>coopération</w:t>
            </w:r>
            <w:proofErr w:type="spellEnd"/>
            <w:r w:rsidRPr="0058096C">
              <w:rPr>
                <w:rFonts w:asciiTheme="minorHAnsi" w:hAnsiTheme="minorHAnsi" w:cstheme="minorHAnsi"/>
                <w:b/>
                <w:spacing w:val="-4"/>
              </w:rPr>
              <w:t xml:space="preserve"> </w:t>
            </w:r>
            <w:r w:rsidRPr="0058096C">
              <w:rPr>
                <w:rFonts w:asciiTheme="minorHAnsi" w:hAnsiTheme="minorHAnsi" w:cstheme="minorHAnsi"/>
                <w:b/>
              </w:rPr>
              <w:t>:</w:t>
            </w:r>
            <w:proofErr w:type="gramEnd"/>
          </w:p>
        </w:tc>
      </w:tr>
      <w:tr w:rsidR="00E96401" w:rsidRPr="0058096C" w14:paraId="5C988885" w14:textId="77777777" w:rsidTr="00CD4C95">
        <w:trPr>
          <w:trHeight w:val="237"/>
        </w:trPr>
        <w:tc>
          <w:tcPr>
            <w:tcW w:w="8769" w:type="dxa"/>
            <w:gridSpan w:val="6"/>
          </w:tcPr>
          <w:p w14:paraId="0A438D83" w14:textId="77777777" w:rsidR="00E96401" w:rsidRPr="0058096C" w:rsidRDefault="00E96401" w:rsidP="00CD4C95">
            <w:pPr>
              <w:jc w:val="both"/>
              <w:rPr>
                <w:rFonts w:cstheme="minorHAnsi"/>
                <w:b/>
                <w:caps/>
                <w:smallCaps/>
                <w:lang w:val="fr-CI"/>
              </w:rPr>
            </w:pPr>
            <w:r w:rsidRPr="0058096C">
              <w:rPr>
                <w:rFonts w:cstheme="minorHAnsi"/>
                <w:b/>
                <w:lang w:val="fr-CI"/>
              </w:rPr>
              <w:t>Nom et prénoms de l’expert</w:t>
            </w:r>
            <w:r w:rsidRPr="0058096C">
              <w:rPr>
                <w:rFonts w:cstheme="minorHAnsi"/>
                <w:b/>
                <w:spacing w:val="-3"/>
                <w:lang w:val="fr-CI"/>
              </w:rPr>
              <w:t xml:space="preserve"> </w:t>
            </w:r>
            <w:proofErr w:type="gramStart"/>
            <w:r w:rsidRPr="0058096C">
              <w:rPr>
                <w:rFonts w:cstheme="minorHAnsi"/>
                <w:b/>
                <w:lang w:val="fr-CI"/>
              </w:rPr>
              <w:t>expert:</w:t>
            </w:r>
            <w:proofErr w:type="gramEnd"/>
          </w:p>
        </w:tc>
      </w:tr>
      <w:tr w:rsidR="00E96401" w:rsidRPr="0058096C" w14:paraId="1DD30951" w14:textId="77777777" w:rsidTr="00CD4C95">
        <w:trPr>
          <w:trHeight w:val="237"/>
        </w:trPr>
        <w:tc>
          <w:tcPr>
            <w:tcW w:w="8769" w:type="dxa"/>
            <w:gridSpan w:val="6"/>
          </w:tcPr>
          <w:p w14:paraId="62BA3D6A" w14:textId="77777777" w:rsidR="00E96401" w:rsidRPr="0058096C" w:rsidRDefault="00E96401" w:rsidP="00CD4C95">
            <w:pPr>
              <w:pStyle w:val="TableParagraph"/>
              <w:spacing w:line="217" w:lineRule="exact"/>
              <w:jc w:val="both"/>
              <w:rPr>
                <w:rFonts w:asciiTheme="minorHAnsi" w:hAnsiTheme="minorHAnsi" w:cstheme="minorHAnsi"/>
                <w:b/>
                <w:lang w:val="fr-CI"/>
              </w:rPr>
            </w:pPr>
            <w:r w:rsidRPr="0058096C">
              <w:rPr>
                <w:rFonts w:asciiTheme="minorHAnsi" w:hAnsiTheme="minorHAnsi" w:cstheme="minorHAnsi"/>
                <w:b/>
                <w:lang w:val="fr-CI"/>
              </w:rPr>
              <w:t xml:space="preserve">Objet du contrat </w:t>
            </w:r>
            <w:r w:rsidRPr="0058096C">
              <w:rPr>
                <w:rFonts w:asciiTheme="minorHAnsi" w:hAnsiTheme="minorHAnsi" w:cstheme="minorHAnsi"/>
                <w:b/>
                <w:spacing w:val="-2"/>
                <w:lang w:val="fr-CI"/>
              </w:rPr>
              <w:t>:</w:t>
            </w:r>
          </w:p>
        </w:tc>
      </w:tr>
      <w:tr w:rsidR="00E96401" w:rsidRPr="0058096C" w14:paraId="122AE046" w14:textId="77777777" w:rsidTr="00CD4C95">
        <w:trPr>
          <w:trHeight w:val="237"/>
        </w:trPr>
        <w:tc>
          <w:tcPr>
            <w:tcW w:w="8769" w:type="dxa"/>
            <w:gridSpan w:val="6"/>
          </w:tcPr>
          <w:p w14:paraId="44191AED" w14:textId="77777777" w:rsidR="00E96401" w:rsidRPr="0058096C" w:rsidRDefault="00E96401" w:rsidP="00CD4C95">
            <w:pPr>
              <w:pStyle w:val="TableParagraph"/>
              <w:spacing w:line="217" w:lineRule="exact"/>
              <w:ind w:left="34"/>
              <w:jc w:val="both"/>
              <w:rPr>
                <w:rFonts w:asciiTheme="minorHAnsi" w:hAnsiTheme="minorHAnsi" w:cstheme="minorHAnsi"/>
                <w:b/>
              </w:rPr>
            </w:pPr>
            <w:proofErr w:type="spellStart"/>
            <w:r w:rsidRPr="0058096C">
              <w:rPr>
                <w:rFonts w:asciiTheme="minorHAnsi" w:hAnsiTheme="minorHAnsi" w:cstheme="minorHAnsi"/>
                <w:b/>
              </w:rPr>
              <w:t>Numéro</w:t>
            </w:r>
            <w:proofErr w:type="spellEnd"/>
            <w:r w:rsidRPr="0058096C">
              <w:rPr>
                <w:rFonts w:asciiTheme="minorHAnsi" w:hAnsiTheme="minorHAnsi" w:cstheme="minorHAnsi"/>
                <w:b/>
              </w:rPr>
              <w:t xml:space="preserve"> de </w:t>
            </w:r>
            <w:proofErr w:type="spellStart"/>
            <w:proofErr w:type="gramStart"/>
            <w:r w:rsidRPr="0058096C">
              <w:rPr>
                <w:rFonts w:asciiTheme="minorHAnsi" w:hAnsiTheme="minorHAnsi" w:cstheme="minorHAnsi"/>
                <w:b/>
              </w:rPr>
              <w:t>contrat</w:t>
            </w:r>
            <w:proofErr w:type="spellEnd"/>
            <w:r w:rsidRPr="0058096C">
              <w:rPr>
                <w:rFonts w:asciiTheme="minorHAnsi" w:hAnsiTheme="minorHAnsi" w:cstheme="minorHAnsi"/>
                <w:b/>
              </w:rPr>
              <w:t xml:space="preserve"> :</w:t>
            </w:r>
            <w:proofErr w:type="gramEnd"/>
          </w:p>
        </w:tc>
      </w:tr>
      <w:tr w:rsidR="00E96401" w:rsidRPr="0058096C" w14:paraId="70FC2C79" w14:textId="77777777" w:rsidTr="00CD4C95">
        <w:trPr>
          <w:trHeight w:val="237"/>
        </w:trPr>
        <w:tc>
          <w:tcPr>
            <w:tcW w:w="8769" w:type="dxa"/>
            <w:gridSpan w:val="6"/>
          </w:tcPr>
          <w:p w14:paraId="11EA9FAB" w14:textId="77777777" w:rsidR="00E96401" w:rsidRPr="0058096C" w:rsidRDefault="00E96401" w:rsidP="00CD4C95">
            <w:pPr>
              <w:pStyle w:val="TableParagraph"/>
              <w:spacing w:line="217" w:lineRule="exact"/>
              <w:ind w:left="34"/>
              <w:jc w:val="both"/>
              <w:rPr>
                <w:rFonts w:asciiTheme="minorHAnsi" w:hAnsiTheme="minorHAnsi" w:cstheme="minorHAnsi"/>
                <w:b/>
              </w:rPr>
            </w:pPr>
            <w:r w:rsidRPr="0058096C">
              <w:rPr>
                <w:rFonts w:asciiTheme="minorHAnsi" w:hAnsiTheme="minorHAnsi" w:cstheme="minorHAnsi"/>
                <w:b/>
              </w:rPr>
              <w:t xml:space="preserve">Nombre de </w:t>
            </w:r>
            <w:proofErr w:type="spellStart"/>
            <w:r w:rsidRPr="0058096C">
              <w:rPr>
                <w:rFonts w:asciiTheme="minorHAnsi" w:hAnsiTheme="minorHAnsi" w:cstheme="minorHAnsi"/>
                <w:b/>
              </w:rPr>
              <w:t>jours</w:t>
            </w:r>
            <w:proofErr w:type="spellEnd"/>
            <w:r w:rsidRPr="0058096C">
              <w:rPr>
                <w:rFonts w:asciiTheme="minorHAnsi" w:hAnsiTheme="minorHAnsi" w:cstheme="minorHAnsi"/>
                <w:b/>
              </w:rPr>
              <w:t xml:space="preserve"> </w:t>
            </w:r>
            <w:proofErr w:type="spellStart"/>
            <w:proofErr w:type="gramStart"/>
            <w:r w:rsidRPr="0058096C">
              <w:rPr>
                <w:rFonts w:asciiTheme="minorHAnsi" w:hAnsiTheme="minorHAnsi" w:cstheme="minorHAnsi"/>
                <w:b/>
              </w:rPr>
              <w:t>travaillés</w:t>
            </w:r>
            <w:proofErr w:type="spellEnd"/>
            <w:r w:rsidRPr="0058096C">
              <w:rPr>
                <w:rFonts w:asciiTheme="minorHAnsi" w:hAnsiTheme="minorHAnsi" w:cstheme="minorHAnsi"/>
                <w:b/>
              </w:rPr>
              <w:t xml:space="preserve"> :</w:t>
            </w:r>
            <w:proofErr w:type="gramEnd"/>
          </w:p>
        </w:tc>
      </w:tr>
      <w:tr w:rsidR="00E96401" w:rsidRPr="0058096C" w14:paraId="49E9083A" w14:textId="77777777" w:rsidTr="00CD4C95">
        <w:trPr>
          <w:trHeight w:val="237"/>
        </w:trPr>
        <w:tc>
          <w:tcPr>
            <w:tcW w:w="8769" w:type="dxa"/>
            <w:gridSpan w:val="6"/>
            <w:shd w:val="clear" w:color="auto" w:fill="C0C0C0"/>
          </w:tcPr>
          <w:p w14:paraId="1543177E" w14:textId="77777777" w:rsidR="00E96401" w:rsidRPr="0058096C" w:rsidRDefault="00E96401" w:rsidP="00CD4C95">
            <w:pPr>
              <w:pStyle w:val="TableParagraph"/>
              <w:jc w:val="both"/>
              <w:rPr>
                <w:rFonts w:asciiTheme="minorHAnsi" w:hAnsiTheme="minorHAnsi" w:cstheme="minorHAnsi"/>
              </w:rPr>
            </w:pPr>
          </w:p>
        </w:tc>
      </w:tr>
      <w:tr w:rsidR="00E96401" w:rsidRPr="0058096C" w14:paraId="67902DBC" w14:textId="77777777" w:rsidTr="00CD4C95">
        <w:trPr>
          <w:trHeight w:val="367"/>
        </w:trPr>
        <w:tc>
          <w:tcPr>
            <w:tcW w:w="3159" w:type="dxa"/>
            <w:gridSpan w:val="3"/>
          </w:tcPr>
          <w:p w14:paraId="0BED6F8B" w14:textId="77777777" w:rsidR="00E96401" w:rsidRPr="0058096C" w:rsidRDefault="00E96401" w:rsidP="00CD4C95">
            <w:pPr>
              <w:pStyle w:val="TableParagraph"/>
              <w:spacing w:before="141"/>
              <w:ind w:left="31"/>
              <w:jc w:val="both"/>
              <w:rPr>
                <w:rFonts w:asciiTheme="minorHAnsi" w:hAnsiTheme="minorHAnsi" w:cstheme="minorHAnsi"/>
                <w:b/>
              </w:rPr>
            </w:pPr>
            <w:proofErr w:type="spellStart"/>
            <w:proofErr w:type="gramStart"/>
            <w:r w:rsidRPr="0058096C">
              <w:rPr>
                <w:rFonts w:asciiTheme="minorHAnsi" w:hAnsiTheme="minorHAnsi" w:cstheme="minorHAnsi"/>
                <w:b/>
              </w:rPr>
              <w:t>Mois</w:t>
            </w:r>
            <w:proofErr w:type="spellEnd"/>
            <w:r w:rsidRPr="0058096C">
              <w:rPr>
                <w:rFonts w:asciiTheme="minorHAnsi" w:hAnsiTheme="minorHAnsi" w:cstheme="minorHAnsi"/>
                <w:b/>
              </w:rPr>
              <w:t xml:space="preserve"> :</w:t>
            </w:r>
            <w:proofErr w:type="gramEnd"/>
          </w:p>
        </w:tc>
        <w:tc>
          <w:tcPr>
            <w:tcW w:w="5610" w:type="dxa"/>
            <w:gridSpan w:val="3"/>
          </w:tcPr>
          <w:p w14:paraId="2EDCCC23" w14:textId="77777777" w:rsidR="00E96401" w:rsidRPr="0058096C" w:rsidRDefault="00E96401" w:rsidP="00CD4C95">
            <w:pPr>
              <w:pStyle w:val="TableParagraph"/>
              <w:spacing w:before="141"/>
              <w:ind w:left="32"/>
              <w:jc w:val="both"/>
              <w:rPr>
                <w:rFonts w:asciiTheme="minorHAnsi" w:hAnsiTheme="minorHAnsi" w:cstheme="minorHAnsi"/>
                <w:b/>
              </w:rPr>
            </w:pPr>
            <w:proofErr w:type="gramStart"/>
            <w:r w:rsidRPr="0058096C">
              <w:rPr>
                <w:rFonts w:asciiTheme="minorHAnsi" w:hAnsiTheme="minorHAnsi" w:cstheme="minorHAnsi"/>
                <w:b/>
              </w:rPr>
              <w:t>Année :</w:t>
            </w:r>
            <w:proofErr w:type="gramEnd"/>
          </w:p>
        </w:tc>
      </w:tr>
      <w:tr w:rsidR="00E96401" w:rsidRPr="0058096C" w14:paraId="2F6CB6ED" w14:textId="77777777" w:rsidTr="00CD4C95">
        <w:trPr>
          <w:trHeight w:val="472"/>
        </w:trPr>
        <w:tc>
          <w:tcPr>
            <w:tcW w:w="1053" w:type="dxa"/>
          </w:tcPr>
          <w:p w14:paraId="21376907" w14:textId="77777777" w:rsidR="00E96401" w:rsidRPr="0058096C" w:rsidRDefault="00E96401" w:rsidP="00CD4C95">
            <w:pPr>
              <w:pStyle w:val="TableParagraph"/>
              <w:spacing w:before="139"/>
              <w:ind w:left="31"/>
              <w:jc w:val="both"/>
              <w:rPr>
                <w:rFonts w:asciiTheme="minorHAnsi" w:hAnsiTheme="minorHAnsi" w:cstheme="minorHAnsi"/>
              </w:rPr>
            </w:pPr>
            <w:r w:rsidRPr="0058096C">
              <w:rPr>
                <w:rFonts w:asciiTheme="minorHAnsi" w:hAnsiTheme="minorHAnsi" w:cstheme="minorHAnsi"/>
                <w:spacing w:val="-5"/>
              </w:rPr>
              <w:t>Jour</w:t>
            </w:r>
          </w:p>
        </w:tc>
        <w:tc>
          <w:tcPr>
            <w:tcW w:w="1053" w:type="dxa"/>
          </w:tcPr>
          <w:p w14:paraId="65C50250" w14:textId="77777777" w:rsidR="00E96401" w:rsidRPr="0058096C" w:rsidRDefault="00E96401" w:rsidP="00CD4C95">
            <w:pPr>
              <w:pStyle w:val="TableParagraph"/>
              <w:spacing w:line="229" w:lineRule="exact"/>
              <w:ind w:left="34"/>
              <w:jc w:val="both"/>
              <w:rPr>
                <w:rFonts w:asciiTheme="minorHAnsi" w:hAnsiTheme="minorHAnsi" w:cstheme="minorHAnsi"/>
                <w:b/>
                <w:i/>
              </w:rPr>
            </w:pPr>
            <w:r w:rsidRPr="0058096C">
              <w:rPr>
                <w:rFonts w:asciiTheme="minorHAnsi" w:hAnsiTheme="minorHAnsi" w:cstheme="minorHAnsi"/>
                <w:b/>
                <w:i/>
                <w:spacing w:val="-5"/>
              </w:rPr>
              <w:t xml:space="preserve">Jour </w:t>
            </w:r>
            <w:proofErr w:type="spellStart"/>
            <w:r w:rsidRPr="0058096C">
              <w:rPr>
                <w:rFonts w:asciiTheme="minorHAnsi" w:hAnsiTheme="minorHAnsi" w:cstheme="minorHAnsi"/>
                <w:b/>
                <w:i/>
                <w:spacing w:val="-5"/>
              </w:rPr>
              <w:t>travaillé</w:t>
            </w:r>
            <w:proofErr w:type="spellEnd"/>
          </w:p>
          <w:p w14:paraId="51F6AFEC" w14:textId="77777777" w:rsidR="00E96401" w:rsidRPr="0058096C" w:rsidRDefault="00E96401" w:rsidP="00CD4C95">
            <w:pPr>
              <w:pStyle w:val="TableParagraph"/>
              <w:spacing w:before="21" w:line="202" w:lineRule="exact"/>
              <w:ind w:left="34"/>
              <w:jc w:val="both"/>
              <w:rPr>
                <w:rFonts w:asciiTheme="minorHAnsi" w:hAnsiTheme="minorHAnsi" w:cstheme="minorHAnsi"/>
                <w:b/>
                <w:i/>
              </w:rPr>
            </w:pPr>
          </w:p>
        </w:tc>
        <w:tc>
          <w:tcPr>
            <w:tcW w:w="1053" w:type="dxa"/>
          </w:tcPr>
          <w:p w14:paraId="7FC7CA0C" w14:textId="77777777" w:rsidR="00E96401" w:rsidRPr="0058096C" w:rsidRDefault="00E96401" w:rsidP="00CD4C95">
            <w:pPr>
              <w:pStyle w:val="TableParagraph"/>
              <w:spacing w:before="139"/>
              <w:ind w:left="31"/>
              <w:jc w:val="both"/>
              <w:rPr>
                <w:rFonts w:asciiTheme="minorHAnsi" w:hAnsiTheme="minorHAnsi" w:cstheme="minorHAnsi"/>
              </w:rPr>
            </w:pPr>
            <w:r w:rsidRPr="0058096C">
              <w:rPr>
                <w:rFonts w:asciiTheme="minorHAnsi" w:hAnsiTheme="minorHAnsi" w:cstheme="minorHAnsi"/>
              </w:rPr>
              <w:t>Per</w:t>
            </w:r>
            <w:r w:rsidRPr="0058096C">
              <w:rPr>
                <w:rFonts w:asciiTheme="minorHAnsi" w:hAnsiTheme="minorHAnsi" w:cstheme="minorHAnsi"/>
                <w:spacing w:val="-4"/>
              </w:rPr>
              <w:t xml:space="preserve"> diem</w:t>
            </w:r>
          </w:p>
        </w:tc>
        <w:tc>
          <w:tcPr>
            <w:tcW w:w="2106" w:type="dxa"/>
            <w:gridSpan w:val="2"/>
          </w:tcPr>
          <w:p w14:paraId="2E9F1BFB" w14:textId="77777777" w:rsidR="00E96401" w:rsidRPr="0058096C" w:rsidRDefault="00E96401" w:rsidP="00CD4C95">
            <w:pPr>
              <w:pStyle w:val="TableParagraph"/>
              <w:spacing w:before="130"/>
              <w:ind w:left="32"/>
              <w:jc w:val="both"/>
              <w:rPr>
                <w:rFonts w:asciiTheme="minorHAnsi" w:hAnsiTheme="minorHAnsi" w:cstheme="minorHAnsi"/>
              </w:rPr>
            </w:pPr>
            <w:r w:rsidRPr="0058096C">
              <w:rPr>
                <w:rFonts w:asciiTheme="minorHAnsi" w:hAnsiTheme="minorHAnsi" w:cstheme="minorHAnsi"/>
              </w:rPr>
              <w:t xml:space="preserve">Lieu </w:t>
            </w:r>
            <w:proofErr w:type="spellStart"/>
            <w:r w:rsidRPr="0058096C">
              <w:rPr>
                <w:rFonts w:asciiTheme="minorHAnsi" w:hAnsiTheme="minorHAnsi" w:cstheme="minorHAnsi"/>
              </w:rPr>
              <w:t>d’exécution</w:t>
            </w:r>
            <w:proofErr w:type="spellEnd"/>
          </w:p>
        </w:tc>
        <w:tc>
          <w:tcPr>
            <w:tcW w:w="3504" w:type="dxa"/>
          </w:tcPr>
          <w:p w14:paraId="29013C22" w14:textId="77777777" w:rsidR="00E96401" w:rsidRPr="0058096C" w:rsidRDefault="00E96401" w:rsidP="00CD4C95">
            <w:pPr>
              <w:pStyle w:val="TableParagraph"/>
              <w:spacing w:before="139"/>
              <w:ind w:left="33"/>
              <w:jc w:val="both"/>
              <w:rPr>
                <w:rFonts w:asciiTheme="minorHAnsi" w:hAnsiTheme="minorHAnsi" w:cstheme="minorHAnsi"/>
              </w:rPr>
            </w:pPr>
            <w:proofErr w:type="spellStart"/>
            <w:r w:rsidRPr="0058096C">
              <w:rPr>
                <w:rFonts w:asciiTheme="minorHAnsi" w:hAnsiTheme="minorHAnsi" w:cstheme="minorHAnsi"/>
                <w:spacing w:val="-2"/>
              </w:rPr>
              <w:t>Commentaires</w:t>
            </w:r>
            <w:proofErr w:type="spellEnd"/>
          </w:p>
        </w:tc>
      </w:tr>
      <w:tr w:rsidR="00E96401" w:rsidRPr="0058096C" w14:paraId="4ED805F0" w14:textId="77777777" w:rsidTr="00CD4C95">
        <w:trPr>
          <w:trHeight w:val="237"/>
        </w:trPr>
        <w:tc>
          <w:tcPr>
            <w:tcW w:w="1053" w:type="dxa"/>
          </w:tcPr>
          <w:p w14:paraId="78B25C04" w14:textId="77777777" w:rsidR="00E96401" w:rsidRPr="0058096C" w:rsidRDefault="00E96401" w:rsidP="00CD4C95">
            <w:pPr>
              <w:pStyle w:val="TableParagraph"/>
              <w:spacing w:line="217" w:lineRule="exact"/>
              <w:ind w:right="-29"/>
              <w:jc w:val="both"/>
              <w:rPr>
                <w:rFonts w:asciiTheme="minorHAnsi" w:hAnsiTheme="minorHAnsi" w:cstheme="minorHAnsi"/>
              </w:rPr>
            </w:pPr>
            <w:r w:rsidRPr="0058096C">
              <w:rPr>
                <w:rFonts w:asciiTheme="minorHAnsi" w:hAnsiTheme="minorHAnsi" w:cstheme="minorHAnsi"/>
                <w:spacing w:val="-10"/>
              </w:rPr>
              <w:t>1</w:t>
            </w:r>
          </w:p>
        </w:tc>
        <w:tc>
          <w:tcPr>
            <w:tcW w:w="1053" w:type="dxa"/>
          </w:tcPr>
          <w:p w14:paraId="6D80EEF3" w14:textId="77777777" w:rsidR="00E96401" w:rsidRPr="0058096C" w:rsidRDefault="00E96401" w:rsidP="00CD4C95">
            <w:pPr>
              <w:pStyle w:val="TableParagraph"/>
              <w:jc w:val="both"/>
              <w:rPr>
                <w:rFonts w:asciiTheme="minorHAnsi" w:hAnsiTheme="minorHAnsi" w:cstheme="minorHAnsi"/>
              </w:rPr>
            </w:pPr>
          </w:p>
        </w:tc>
        <w:tc>
          <w:tcPr>
            <w:tcW w:w="1053" w:type="dxa"/>
          </w:tcPr>
          <w:p w14:paraId="065BD6E5"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0C4FB0FD" w14:textId="77777777" w:rsidR="00E96401" w:rsidRPr="0058096C" w:rsidRDefault="00E96401" w:rsidP="00CD4C95">
            <w:pPr>
              <w:pStyle w:val="TableParagraph"/>
              <w:jc w:val="both"/>
              <w:rPr>
                <w:rFonts w:asciiTheme="minorHAnsi" w:hAnsiTheme="minorHAnsi" w:cstheme="minorHAnsi"/>
              </w:rPr>
            </w:pPr>
          </w:p>
        </w:tc>
        <w:tc>
          <w:tcPr>
            <w:tcW w:w="3504" w:type="dxa"/>
          </w:tcPr>
          <w:p w14:paraId="68458A50" w14:textId="77777777" w:rsidR="00E96401" w:rsidRPr="0058096C" w:rsidRDefault="00E96401" w:rsidP="00CD4C95">
            <w:pPr>
              <w:pStyle w:val="TableParagraph"/>
              <w:jc w:val="both"/>
              <w:rPr>
                <w:rFonts w:asciiTheme="minorHAnsi" w:hAnsiTheme="minorHAnsi" w:cstheme="minorHAnsi"/>
              </w:rPr>
            </w:pPr>
          </w:p>
        </w:tc>
      </w:tr>
      <w:tr w:rsidR="00E96401" w:rsidRPr="0058096C" w14:paraId="6543A1AE" w14:textId="77777777" w:rsidTr="00CD4C95">
        <w:trPr>
          <w:trHeight w:val="237"/>
        </w:trPr>
        <w:tc>
          <w:tcPr>
            <w:tcW w:w="1053" w:type="dxa"/>
          </w:tcPr>
          <w:p w14:paraId="5068B116" w14:textId="77777777" w:rsidR="00E96401" w:rsidRPr="0058096C" w:rsidRDefault="00E96401" w:rsidP="00CD4C95">
            <w:pPr>
              <w:pStyle w:val="TableParagraph"/>
              <w:spacing w:line="217" w:lineRule="exact"/>
              <w:ind w:right="-29"/>
              <w:jc w:val="both"/>
              <w:rPr>
                <w:rFonts w:asciiTheme="minorHAnsi" w:hAnsiTheme="minorHAnsi" w:cstheme="minorHAnsi"/>
              </w:rPr>
            </w:pPr>
            <w:r w:rsidRPr="0058096C">
              <w:rPr>
                <w:rFonts w:asciiTheme="minorHAnsi" w:hAnsiTheme="minorHAnsi" w:cstheme="minorHAnsi"/>
                <w:spacing w:val="-10"/>
              </w:rPr>
              <w:t>2</w:t>
            </w:r>
          </w:p>
        </w:tc>
        <w:tc>
          <w:tcPr>
            <w:tcW w:w="1053" w:type="dxa"/>
          </w:tcPr>
          <w:p w14:paraId="5B5E7E38" w14:textId="77777777" w:rsidR="00E96401" w:rsidRPr="0058096C" w:rsidRDefault="00E96401" w:rsidP="00CD4C95">
            <w:pPr>
              <w:pStyle w:val="TableParagraph"/>
              <w:jc w:val="both"/>
              <w:rPr>
                <w:rFonts w:asciiTheme="minorHAnsi" w:hAnsiTheme="minorHAnsi" w:cstheme="minorHAnsi"/>
              </w:rPr>
            </w:pPr>
          </w:p>
        </w:tc>
        <w:tc>
          <w:tcPr>
            <w:tcW w:w="1053" w:type="dxa"/>
          </w:tcPr>
          <w:p w14:paraId="531D1364"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1D7DD67F" w14:textId="77777777" w:rsidR="00E96401" w:rsidRPr="0058096C" w:rsidRDefault="00E96401" w:rsidP="00CD4C95">
            <w:pPr>
              <w:pStyle w:val="TableParagraph"/>
              <w:jc w:val="both"/>
              <w:rPr>
                <w:rFonts w:asciiTheme="minorHAnsi" w:hAnsiTheme="minorHAnsi" w:cstheme="minorHAnsi"/>
              </w:rPr>
            </w:pPr>
          </w:p>
        </w:tc>
        <w:tc>
          <w:tcPr>
            <w:tcW w:w="3504" w:type="dxa"/>
          </w:tcPr>
          <w:p w14:paraId="7F9A8094" w14:textId="77777777" w:rsidR="00E96401" w:rsidRPr="0058096C" w:rsidRDefault="00E96401" w:rsidP="00CD4C95">
            <w:pPr>
              <w:pStyle w:val="TableParagraph"/>
              <w:jc w:val="both"/>
              <w:rPr>
                <w:rFonts w:asciiTheme="minorHAnsi" w:hAnsiTheme="minorHAnsi" w:cstheme="minorHAnsi"/>
              </w:rPr>
            </w:pPr>
          </w:p>
        </w:tc>
      </w:tr>
      <w:tr w:rsidR="00E96401" w:rsidRPr="0058096C" w14:paraId="04544F73" w14:textId="77777777" w:rsidTr="00CD4C95">
        <w:trPr>
          <w:trHeight w:val="237"/>
        </w:trPr>
        <w:tc>
          <w:tcPr>
            <w:tcW w:w="1053" w:type="dxa"/>
          </w:tcPr>
          <w:p w14:paraId="6E9E6A0C" w14:textId="77777777" w:rsidR="00E96401" w:rsidRPr="0058096C" w:rsidRDefault="00E96401" w:rsidP="00CD4C95">
            <w:pPr>
              <w:pStyle w:val="TableParagraph"/>
              <w:spacing w:line="217" w:lineRule="exact"/>
              <w:ind w:right="-29"/>
              <w:jc w:val="both"/>
              <w:rPr>
                <w:rFonts w:asciiTheme="minorHAnsi" w:hAnsiTheme="minorHAnsi" w:cstheme="minorHAnsi"/>
                <w:spacing w:val="-10"/>
              </w:rPr>
            </w:pPr>
            <w:r w:rsidRPr="0058096C">
              <w:rPr>
                <w:rFonts w:asciiTheme="minorHAnsi" w:hAnsiTheme="minorHAnsi" w:cstheme="minorHAnsi"/>
                <w:spacing w:val="-10"/>
              </w:rPr>
              <w:t>3</w:t>
            </w:r>
          </w:p>
        </w:tc>
        <w:tc>
          <w:tcPr>
            <w:tcW w:w="1053" w:type="dxa"/>
          </w:tcPr>
          <w:p w14:paraId="4E574665" w14:textId="77777777" w:rsidR="00E96401" w:rsidRPr="0058096C" w:rsidRDefault="00E96401" w:rsidP="00CD4C95">
            <w:pPr>
              <w:pStyle w:val="TableParagraph"/>
              <w:jc w:val="both"/>
              <w:rPr>
                <w:rFonts w:asciiTheme="minorHAnsi" w:hAnsiTheme="minorHAnsi" w:cstheme="minorHAnsi"/>
              </w:rPr>
            </w:pPr>
          </w:p>
        </w:tc>
        <w:tc>
          <w:tcPr>
            <w:tcW w:w="1053" w:type="dxa"/>
          </w:tcPr>
          <w:p w14:paraId="05346A3C"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46DC3598" w14:textId="77777777" w:rsidR="00E96401" w:rsidRPr="0058096C" w:rsidRDefault="00E96401" w:rsidP="00CD4C95">
            <w:pPr>
              <w:pStyle w:val="TableParagraph"/>
              <w:jc w:val="both"/>
              <w:rPr>
                <w:rFonts w:asciiTheme="minorHAnsi" w:hAnsiTheme="minorHAnsi" w:cstheme="minorHAnsi"/>
              </w:rPr>
            </w:pPr>
          </w:p>
        </w:tc>
        <w:tc>
          <w:tcPr>
            <w:tcW w:w="3504" w:type="dxa"/>
          </w:tcPr>
          <w:p w14:paraId="0900F219" w14:textId="77777777" w:rsidR="00E96401" w:rsidRPr="0058096C" w:rsidRDefault="00E96401" w:rsidP="00CD4C95">
            <w:pPr>
              <w:pStyle w:val="TableParagraph"/>
              <w:jc w:val="both"/>
              <w:rPr>
                <w:rFonts w:asciiTheme="minorHAnsi" w:hAnsiTheme="minorHAnsi" w:cstheme="minorHAnsi"/>
              </w:rPr>
            </w:pPr>
          </w:p>
        </w:tc>
      </w:tr>
      <w:tr w:rsidR="00E96401" w:rsidRPr="0058096C" w14:paraId="78A65111" w14:textId="77777777" w:rsidTr="00CD4C95">
        <w:trPr>
          <w:trHeight w:val="237"/>
        </w:trPr>
        <w:tc>
          <w:tcPr>
            <w:tcW w:w="1053" w:type="dxa"/>
          </w:tcPr>
          <w:p w14:paraId="3178A241" w14:textId="77777777" w:rsidR="00E96401" w:rsidRPr="0058096C" w:rsidRDefault="00E96401" w:rsidP="00CD4C95">
            <w:pPr>
              <w:pStyle w:val="TableParagraph"/>
              <w:spacing w:line="217" w:lineRule="exact"/>
              <w:ind w:right="-29"/>
              <w:jc w:val="both"/>
              <w:rPr>
                <w:rFonts w:asciiTheme="minorHAnsi" w:hAnsiTheme="minorHAnsi" w:cstheme="minorHAnsi"/>
                <w:spacing w:val="-10"/>
              </w:rPr>
            </w:pPr>
            <w:r w:rsidRPr="0058096C">
              <w:rPr>
                <w:rFonts w:asciiTheme="minorHAnsi" w:hAnsiTheme="minorHAnsi" w:cstheme="minorHAnsi"/>
                <w:spacing w:val="-10"/>
              </w:rPr>
              <w:t>4</w:t>
            </w:r>
          </w:p>
        </w:tc>
        <w:tc>
          <w:tcPr>
            <w:tcW w:w="1053" w:type="dxa"/>
          </w:tcPr>
          <w:p w14:paraId="7BF56948" w14:textId="77777777" w:rsidR="00E96401" w:rsidRPr="0058096C" w:rsidRDefault="00E96401" w:rsidP="00CD4C95">
            <w:pPr>
              <w:pStyle w:val="TableParagraph"/>
              <w:jc w:val="both"/>
              <w:rPr>
                <w:rFonts w:asciiTheme="minorHAnsi" w:hAnsiTheme="minorHAnsi" w:cstheme="minorHAnsi"/>
              </w:rPr>
            </w:pPr>
          </w:p>
        </w:tc>
        <w:tc>
          <w:tcPr>
            <w:tcW w:w="1053" w:type="dxa"/>
          </w:tcPr>
          <w:p w14:paraId="10D4EEEA"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53DE2EF2" w14:textId="77777777" w:rsidR="00E96401" w:rsidRPr="0058096C" w:rsidRDefault="00E96401" w:rsidP="00CD4C95">
            <w:pPr>
              <w:pStyle w:val="TableParagraph"/>
              <w:jc w:val="both"/>
              <w:rPr>
                <w:rFonts w:asciiTheme="minorHAnsi" w:hAnsiTheme="minorHAnsi" w:cstheme="minorHAnsi"/>
              </w:rPr>
            </w:pPr>
          </w:p>
        </w:tc>
        <w:tc>
          <w:tcPr>
            <w:tcW w:w="3504" w:type="dxa"/>
          </w:tcPr>
          <w:p w14:paraId="0DBBCCA3" w14:textId="77777777" w:rsidR="00E96401" w:rsidRPr="0058096C" w:rsidRDefault="00E96401" w:rsidP="00CD4C95">
            <w:pPr>
              <w:pStyle w:val="TableParagraph"/>
              <w:jc w:val="both"/>
              <w:rPr>
                <w:rFonts w:asciiTheme="minorHAnsi" w:hAnsiTheme="minorHAnsi" w:cstheme="minorHAnsi"/>
              </w:rPr>
            </w:pPr>
          </w:p>
        </w:tc>
      </w:tr>
      <w:tr w:rsidR="00E96401" w:rsidRPr="0058096C" w14:paraId="6CA19E47" w14:textId="77777777" w:rsidTr="00CD4C95">
        <w:trPr>
          <w:trHeight w:val="237"/>
        </w:trPr>
        <w:tc>
          <w:tcPr>
            <w:tcW w:w="1053" w:type="dxa"/>
          </w:tcPr>
          <w:p w14:paraId="1F8100CC" w14:textId="77777777" w:rsidR="00E96401" w:rsidRPr="0058096C" w:rsidRDefault="00E96401" w:rsidP="00CD4C95">
            <w:pPr>
              <w:pStyle w:val="TableParagraph"/>
              <w:spacing w:line="217" w:lineRule="exact"/>
              <w:ind w:right="-29"/>
              <w:jc w:val="both"/>
              <w:rPr>
                <w:rFonts w:asciiTheme="minorHAnsi" w:hAnsiTheme="minorHAnsi" w:cstheme="minorHAnsi"/>
                <w:spacing w:val="-10"/>
              </w:rPr>
            </w:pPr>
            <w:r w:rsidRPr="0058096C">
              <w:rPr>
                <w:rFonts w:asciiTheme="minorHAnsi" w:hAnsiTheme="minorHAnsi" w:cstheme="minorHAnsi"/>
                <w:spacing w:val="-10"/>
              </w:rPr>
              <w:t>5</w:t>
            </w:r>
          </w:p>
        </w:tc>
        <w:tc>
          <w:tcPr>
            <w:tcW w:w="1053" w:type="dxa"/>
          </w:tcPr>
          <w:p w14:paraId="33086342" w14:textId="77777777" w:rsidR="00E96401" w:rsidRPr="0058096C" w:rsidRDefault="00E96401" w:rsidP="00CD4C95">
            <w:pPr>
              <w:pStyle w:val="TableParagraph"/>
              <w:jc w:val="both"/>
              <w:rPr>
                <w:rFonts w:asciiTheme="minorHAnsi" w:hAnsiTheme="minorHAnsi" w:cstheme="minorHAnsi"/>
              </w:rPr>
            </w:pPr>
          </w:p>
        </w:tc>
        <w:tc>
          <w:tcPr>
            <w:tcW w:w="1053" w:type="dxa"/>
          </w:tcPr>
          <w:p w14:paraId="63D4A9F3"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7088BA59" w14:textId="77777777" w:rsidR="00E96401" w:rsidRPr="0058096C" w:rsidRDefault="00E96401" w:rsidP="00CD4C95">
            <w:pPr>
              <w:pStyle w:val="TableParagraph"/>
              <w:jc w:val="both"/>
              <w:rPr>
                <w:rFonts w:asciiTheme="minorHAnsi" w:hAnsiTheme="minorHAnsi" w:cstheme="minorHAnsi"/>
              </w:rPr>
            </w:pPr>
          </w:p>
        </w:tc>
        <w:tc>
          <w:tcPr>
            <w:tcW w:w="3504" w:type="dxa"/>
          </w:tcPr>
          <w:p w14:paraId="4861D7D3" w14:textId="77777777" w:rsidR="00E96401" w:rsidRPr="0058096C" w:rsidRDefault="00E96401" w:rsidP="00CD4C95">
            <w:pPr>
              <w:pStyle w:val="TableParagraph"/>
              <w:jc w:val="both"/>
              <w:rPr>
                <w:rFonts w:asciiTheme="minorHAnsi" w:hAnsiTheme="minorHAnsi" w:cstheme="minorHAnsi"/>
              </w:rPr>
            </w:pPr>
          </w:p>
        </w:tc>
      </w:tr>
      <w:tr w:rsidR="00E96401" w:rsidRPr="0058096C" w14:paraId="3D616850" w14:textId="77777777" w:rsidTr="00CD4C95">
        <w:trPr>
          <w:trHeight w:val="376"/>
        </w:trPr>
        <w:tc>
          <w:tcPr>
            <w:tcW w:w="1053" w:type="dxa"/>
          </w:tcPr>
          <w:p w14:paraId="0F4207D3" w14:textId="77777777" w:rsidR="00E96401" w:rsidRPr="0058096C" w:rsidRDefault="00E96401" w:rsidP="00CD4C95">
            <w:pPr>
              <w:pStyle w:val="TableParagraph"/>
              <w:spacing w:before="66"/>
              <w:ind w:right="-29"/>
              <w:jc w:val="both"/>
              <w:rPr>
                <w:rFonts w:asciiTheme="minorHAnsi" w:hAnsiTheme="minorHAnsi" w:cstheme="minorHAnsi"/>
              </w:rPr>
            </w:pPr>
            <w:r w:rsidRPr="0058096C">
              <w:rPr>
                <w:rFonts w:asciiTheme="minorHAnsi" w:hAnsiTheme="minorHAnsi" w:cstheme="minorHAnsi"/>
                <w:spacing w:val="-5"/>
              </w:rPr>
              <w:t>6</w:t>
            </w:r>
          </w:p>
        </w:tc>
        <w:tc>
          <w:tcPr>
            <w:tcW w:w="1053" w:type="dxa"/>
          </w:tcPr>
          <w:p w14:paraId="7332F135"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045C6A01"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685B63A1"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150A0B55"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017C297D" w14:textId="77777777" w:rsidTr="00CD4C95">
        <w:trPr>
          <w:trHeight w:val="376"/>
        </w:trPr>
        <w:tc>
          <w:tcPr>
            <w:tcW w:w="1053" w:type="dxa"/>
          </w:tcPr>
          <w:p w14:paraId="5CEB93E3"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7</w:t>
            </w:r>
          </w:p>
        </w:tc>
        <w:tc>
          <w:tcPr>
            <w:tcW w:w="1053" w:type="dxa"/>
          </w:tcPr>
          <w:p w14:paraId="5495489A"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7E0F0D50"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227EC04F"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73A44F1E"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691C4214" w14:textId="77777777" w:rsidTr="00CD4C95">
        <w:trPr>
          <w:trHeight w:val="376"/>
        </w:trPr>
        <w:tc>
          <w:tcPr>
            <w:tcW w:w="1053" w:type="dxa"/>
          </w:tcPr>
          <w:p w14:paraId="13504FFE"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8</w:t>
            </w:r>
          </w:p>
        </w:tc>
        <w:tc>
          <w:tcPr>
            <w:tcW w:w="1053" w:type="dxa"/>
          </w:tcPr>
          <w:p w14:paraId="0B1983DE"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6CE48A4A"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169A28A4"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3315DF17"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3E99138B" w14:textId="77777777" w:rsidTr="00CD4C95">
        <w:trPr>
          <w:trHeight w:val="376"/>
        </w:trPr>
        <w:tc>
          <w:tcPr>
            <w:tcW w:w="1053" w:type="dxa"/>
          </w:tcPr>
          <w:p w14:paraId="7C1FF977"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9</w:t>
            </w:r>
          </w:p>
        </w:tc>
        <w:tc>
          <w:tcPr>
            <w:tcW w:w="1053" w:type="dxa"/>
          </w:tcPr>
          <w:p w14:paraId="71B24243"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5EA5043E"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7BA09AC2"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5B5DF551"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6BB4544A" w14:textId="77777777" w:rsidTr="00CD4C95">
        <w:trPr>
          <w:trHeight w:val="376"/>
        </w:trPr>
        <w:tc>
          <w:tcPr>
            <w:tcW w:w="1053" w:type="dxa"/>
          </w:tcPr>
          <w:p w14:paraId="118FA3A6"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10</w:t>
            </w:r>
          </w:p>
        </w:tc>
        <w:tc>
          <w:tcPr>
            <w:tcW w:w="1053" w:type="dxa"/>
          </w:tcPr>
          <w:p w14:paraId="4E85DD36"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00844C85"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6E782D01"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13638364"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18E36502" w14:textId="77777777" w:rsidTr="00CD4C95">
        <w:trPr>
          <w:trHeight w:val="376"/>
        </w:trPr>
        <w:tc>
          <w:tcPr>
            <w:tcW w:w="1053" w:type="dxa"/>
          </w:tcPr>
          <w:p w14:paraId="0012873C"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11</w:t>
            </w:r>
          </w:p>
        </w:tc>
        <w:tc>
          <w:tcPr>
            <w:tcW w:w="1053" w:type="dxa"/>
          </w:tcPr>
          <w:p w14:paraId="61DAAF15"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1D7BB1DE"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2D634EB7"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55CF9DBE"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525F23AC" w14:textId="77777777" w:rsidTr="00CD4C95">
        <w:trPr>
          <w:trHeight w:val="376"/>
        </w:trPr>
        <w:tc>
          <w:tcPr>
            <w:tcW w:w="1053" w:type="dxa"/>
          </w:tcPr>
          <w:p w14:paraId="66A6AF2D"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12</w:t>
            </w:r>
          </w:p>
        </w:tc>
        <w:tc>
          <w:tcPr>
            <w:tcW w:w="1053" w:type="dxa"/>
          </w:tcPr>
          <w:p w14:paraId="239B4D0E"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17E7E7A8"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36AEDC24"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6D402F30"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34D5FB35" w14:textId="77777777" w:rsidTr="00CD4C95">
        <w:trPr>
          <w:trHeight w:val="376"/>
        </w:trPr>
        <w:tc>
          <w:tcPr>
            <w:tcW w:w="1053" w:type="dxa"/>
          </w:tcPr>
          <w:p w14:paraId="26E8523B"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13</w:t>
            </w:r>
          </w:p>
        </w:tc>
        <w:tc>
          <w:tcPr>
            <w:tcW w:w="1053" w:type="dxa"/>
          </w:tcPr>
          <w:p w14:paraId="39A7659E"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65F2437A"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1A137A70"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784CC95D"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07BD5797" w14:textId="77777777" w:rsidTr="00CD4C95">
        <w:trPr>
          <w:trHeight w:val="376"/>
        </w:trPr>
        <w:tc>
          <w:tcPr>
            <w:tcW w:w="1053" w:type="dxa"/>
          </w:tcPr>
          <w:p w14:paraId="1012F500"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14</w:t>
            </w:r>
          </w:p>
        </w:tc>
        <w:tc>
          <w:tcPr>
            <w:tcW w:w="1053" w:type="dxa"/>
          </w:tcPr>
          <w:p w14:paraId="424DC52F"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3C928127"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5B719048"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2EB8EF34"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4345F115" w14:textId="77777777" w:rsidTr="00CD4C95">
        <w:trPr>
          <w:trHeight w:val="376"/>
        </w:trPr>
        <w:tc>
          <w:tcPr>
            <w:tcW w:w="1053" w:type="dxa"/>
          </w:tcPr>
          <w:p w14:paraId="05D5EA17"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15</w:t>
            </w:r>
          </w:p>
        </w:tc>
        <w:tc>
          <w:tcPr>
            <w:tcW w:w="1053" w:type="dxa"/>
          </w:tcPr>
          <w:p w14:paraId="7A822A9A"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6EA94343"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6E866224"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346FE236"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1D865082" w14:textId="77777777" w:rsidTr="00CD4C95">
        <w:trPr>
          <w:trHeight w:val="376"/>
        </w:trPr>
        <w:tc>
          <w:tcPr>
            <w:tcW w:w="1053" w:type="dxa"/>
          </w:tcPr>
          <w:p w14:paraId="6D3E86B2"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16</w:t>
            </w:r>
          </w:p>
        </w:tc>
        <w:tc>
          <w:tcPr>
            <w:tcW w:w="1053" w:type="dxa"/>
          </w:tcPr>
          <w:p w14:paraId="12C2533A"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43FF9596"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3F1A7A34"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75CEE724"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469E258E" w14:textId="77777777" w:rsidTr="00CD4C95">
        <w:trPr>
          <w:trHeight w:val="376"/>
        </w:trPr>
        <w:tc>
          <w:tcPr>
            <w:tcW w:w="1053" w:type="dxa"/>
          </w:tcPr>
          <w:p w14:paraId="44CB4B97"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17</w:t>
            </w:r>
          </w:p>
        </w:tc>
        <w:tc>
          <w:tcPr>
            <w:tcW w:w="1053" w:type="dxa"/>
          </w:tcPr>
          <w:p w14:paraId="461FBAD2"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4A4ED165"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4CC3F7FE"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150D9F1F"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089CA1F1" w14:textId="77777777" w:rsidTr="00CD4C95">
        <w:trPr>
          <w:trHeight w:val="376"/>
        </w:trPr>
        <w:tc>
          <w:tcPr>
            <w:tcW w:w="1053" w:type="dxa"/>
          </w:tcPr>
          <w:p w14:paraId="3C138264"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18</w:t>
            </w:r>
          </w:p>
        </w:tc>
        <w:tc>
          <w:tcPr>
            <w:tcW w:w="1053" w:type="dxa"/>
          </w:tcPr>
          <w:p w14:paraId="537E0CF2"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25C378DB"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57003456"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3DE4ABB9"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0C372A5C" w14:textId="77777777" w:rsidTr="00CD4C95">
        <w:trPr>
          <w:trHeight w:val="376"/>
        </w:trPr>
        <w:tc>
          <w:tcPr>
            <w:tcW w:w="1053" w:type="dxa"/>
          </w:tcPr>
          <w:p w14:paraId="7BFD43D5"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19</w:t>
            </w:r>
          </w:p>
        </w:tc>
        <w:tc>
          <w:tcPr>
            <w:tcW w:w="1053" w:type="dxa"/>
          </w:tcPr>
          <w:p w14:paraId="3E2045CE"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7722BA63"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0A555DE8"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08003D2A"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7600EF02" w14:textId="77777777" w:rsidTr="00CD4C95">
        <w:trPr>
          <w:trHeight w:val="376"/>
        </w:trPr>
        <w:tc>
          <w:tcPr>
            <w:tcW w:w="1053" w:type="dxa"/>
          </w:tcPr>
          <w:p w14:paraId="3B60C471"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20</w:t>
            </w:r>
          </w:p>
        </w:tc>
        <w:tc>
          <w:tcPr>
            <w:tcW w:w="1053" w:type="dxa"/>
          </w:tcPr>
          <w:p w14:paraId="0A5D05A9"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2DAED95F"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27D5D519"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515CF3C7"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754BF570" w14:textId="77777777" w:rsidTr="00CD4C95">
        <w:trPr>
          <w:trHeight w:val="376"/>
        </w:trPr>
        <w:tc>
          <w:tcPr>
            <w:tcW w:w="1053" w:type="dxa"/>
          </w:tcPr>
          <w:p w14:paraId="1CDE1824"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21</w:t>
            </w:r>
          </w:p>
        </w:tc>
        <w:tc>
          <w:tcPr>
            <w:tcW w:w="1053" w:type="dxa"/>
          </w:tcPr>
          <w:p w14:paraId="0F50CCA9"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29C82FFC"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7FE5A00C"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2739F3D5"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4B2F89B3" w14:textId="77777777" w:rsidTr="00CD4C95">
        <w:trPr>
          <w:trHeight w:val="376"/>
        </w:trPr>
        <w:tc>
          <w:tcPr>
            <w:tcW w:w="1053" w:type="dxa"/>
          </w:tcPr>
          <w:p w14:paraId="7E13B954"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22</w:t>
            </w:r>
          </w:p>
        </w:tc>
        <w:tc>
          <w:tcPr>
            <w:tcW w:w="1053" w:type="dxa"/>
          </w:tcPr>
          <w:p w14:paraId="55B9BE3B"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51C3BADE"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5CE4C3E4"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4F3BFB96"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79D15914" w14:textId="77777777" w:rsidTr="00CD4C95">
        <w:trPr>
          <w:trHeight w:val="376"/>
        </w:trPr>
        <w:tc>
          <w:tcPr>
            <w:tcW w:w="1053" w:type="dxa"/>
          </w:tcPr>
          <w:p w14:paraId="79C27A8E"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lastRenderedPageBreak/>
              <w:t>23</w:t>
            </w:r>
          </w:p>
        </w:tc>
        <w:tc>
          <w:tcPr>
            <w:tcW w:w="1053" w:type="dxa"/>
          </w:tcPr>
          <w:p w14:paraId="34E49452"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401AD5A5"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6082FC32"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1C120187"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66517BC3" w14:textId="77777777" w:rsidTr="00CD4C95">
        <w:trPr>
          <w:trHeight w:val="376"/>
        </w:trPr>
        <w:tc>
          <w:tcPr>
            <w:tcW w:w="1053" w:type="dxa"/>
          </w:tcPr>
          <w:p w14:paraId="6F534794"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24</w:t>
            </w:r>
          </w:p>
        </w:tc>
        <w:tc>
          <w:tcPr>
            <w:tcW w:w="1053" w:type="dxa"/>
          </w:tcPr>
          <w:p w14:paraId="68EDE795"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09DA31D9"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12B708D5"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12DA934C"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706B5D7F" w14:textId="77777777" w:rsidTr="00CD4C95">
        <w:trPr>
          <w:trHeight w:val="376"/>
        </w:trPr>
        <w:tc>
          <w:tcPr>
            <w:tcW w:w="1053" w:type="dxa"/>
          </w:tcPr>
          <w:p w14:paraId="5F05C7AC"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25</w:t>
            </w:r>
          </w:p>
        </w:tc>
        <w:tc>
          <w:tcPr>
            <w:tcW w:w="1053" w:type="dxa"/>
          </w:tcPr>
          <w:p w14:paraId="7BC9F789"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0E2A2BBF"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02DD044D"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73FA9D24"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426E3E53" w14:textId="77777777" w:rsidTr="00CD4C95">
        <w:trPr>
          <w:trHeight w:val="376"/>
        </w:trPr>
        <w:tc>
          <w:tcPr>
            <w:tcW w:w="1053" w:type="dxa"/>
          </w:tcPr>
          <w:p w14:paraId="61EEC5CC"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26</w:t>
            </w:r>
          </w:p>
        </w:tc>
        <w:tc>
          <w:tcPr>
            <w:tcW w:w="1053" w:type="dxa"/>
          </w:tcPr>
          <w:p w14:paraId="20271C45"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177451E5"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647674F6"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2F71F91B"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794D805E" w14:textId="77777777" w:rsidTr="00CD4C95">
        <w:trPr>
          <w:trHeight w:val="376"/>
        </w:trPr>
        <w:tc>
          <w:tcPr>
            <w:tcW w:w="1053" w:type="dxa"/>
          </w:tcPr>
          <w:p w14:paraId="1A59D4DD"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27</w:t>
            </w:r>
          </w:p>
        </w:tc>
        <w:tc>
          <w:tcPr>
            <w:tcW w:w="1053" w:type="dxa"/>
          </w:tcPr>
          <w:p w14:paraId="0347EC8B"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794A4432"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312718BF"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43ED150E"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4D33D951" w14:textId="77777777" w:rsidTr="00CD4C95">
        <w:trPr>
          <w:trHeight w:val="376"/>
        </w:trPr>
        <w:tc>
          <w:tcPr>
            <w:tcW w:w="1053" w:type="dxa"/>
          </w:tcPr>
          <w:p w14:paraId="2D427E86"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28</w:t>
            </w:r>
          </w:p>
        </w:tc>
        <w:tc>
          <w:tcPr>
            <w:tcW w:w="1053" w:type="dxa"/>
          </w:tcPr>
          <w:p w14:paraId="6AFCB591"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7BCE622D"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379944C5"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0DF00D1D"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3DC0894A" w14:textId="77777777" w:rsidTr="00CD4C95">
        <w:trPr>
          <w:trHeight w:val="376"/>
        </w:trPr>
        <w:tc>
          <w:tcPr>
            <w:tcW w:w="1053" w:type="dxa"/>
          </w:tcPr>
          <w:p w14:paraId="5924D2B7"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29</w:t>
            </w:r>
          </w:p>
        </w:tc>
        <w:tc>
          <w:tcPr>
            <w:tcW w:w="1053" w:type="dxa"/>
          </w:tcPr>
          <w:p w14:paraId="74B48B99"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4D5C539C"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6A005838"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2A45404D"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611A50E1" w14:textId="77777777" w:rsidTr="00CD4C95">
        <w:trPr>
          <w:trHeight w:val="376"/>
        </w:trPr>
        <w:tc>
          <w:tcPr>
            <w:tcW w:w="1053" w:type="dxa"/>
            <w:tcBorders>
              <w:top w:val="single" w:sz="4" w:space="0" w:color="auto"/>
            </w:tcBorders>
          </w:tcPr>
          <w:p w14:paraId="1E5FA205"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30</w:t>
            </w:r>
          </w:p>
        </w:tc>
        <w:tc>
          <w:tcPr>
            <w:tcW w:w="1053" w:type="dxa"/>
          </w:tcPr>
          <w:p w14:paraId="55D74DE4"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3FD406E2"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4418EAE3"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0AF7D7B1"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2B72F7A6" w14:textId="77777777" w:rsidTr="00CD4C95">
        <w:trPr>
          <w:trHeight w:val="376"/>
        </w:trPr>
        <w:tc>
          <w:tcPr>
            <w:tcW w:w="1053" w:type="dxa"/>
          </w:tcPr>
          <w:p w14:paraId="499DAEB1" w14:textId="77777777" w:rsidR="00E96401" w:rsidRPr="0058096C" w:rsidRDefault="00E96401" w:rsidP="00CD4C95">
            <w:pPr>
              <w:pStyle w:val="TableParagraph"/>
              <w:spacing w:before="66"/>
              <w:ind w:right="-29"/>
              <w:jc w:val="both"/>
              <w:rPr>
                <w:rFonts w:asciiTheme="minorHAnsi" w:hAnsiTheme="minorHAnsi" w:cstheme="minorHAnsi"/>
                <w:spacing w:val="-5"/>
              </w:rPr>
            </w:pPr>
            <w:r w:rsidRPr="0058096C">
              <w:rPr>
                <w:rFonts w:asciiTheme="minorHAnsi" w:hAnsiTheme="minorHAnsi" w:cstheme="minorHAnsi"/>
                <w:spacing w:val="-5"/>
              </w:rPr>
              <w:t>31</w:t>
            </w:r>
          </w:p>
        </w:tc>
        <w:tc>
          <w:tcPr>
            <w:tcW w:w="1053" w:type="dxa"/>
          </w:tcPr>
          <w:p w14:paraId="414385CE" w14:textId="77777777" w:rsidR="00E96401" w:rsidRPr="0058096C" w:rsidRDefault="00E96401" w:rsidP="00CD4C95">
            <w:pPr>
              <w:pStyle w:val="TableParagraph"/>
              <w:spacing w:before="93"/>
              <w:ind w:right="-29"/>
              <w:jc w:val="both"/>
              <w:rPr>
                <w:rFonts w:asciiTheme="minorHAnsi" w:hAnsiTheme="minorHAnsi" w:cstheme="minorHAnsi"/>
              </w:rPr>
            </w:pPr>
          </w:p>
        </w:tc>
        <w:tc>
          <w:tcPr>
            <w:tcW w:w="1053" w:type="dxa"/>
          </w:tcPr>
          <w:p w14:paraId="567110F1" w14:textId="77777777" w:rsidR="00E96401" w:rsidRPr="0058096C" w:rsidRDefault="00E96401" w:rsidP="00CD4C95">
            <w:pPr>
              <w:pStyle w:val="TableParagraph"/>
              <w:jc w:val="both"/>
              <w:rPr>
                <w:rFonts w:asciiTheme="minorHAnsi" w:hAnsiTheme="minorHAnsi" w:cstheme="minorHAnsi"/>
              </w:rPr>
            </w:pPr>
          </w:p>
        </w:tc>
        <w:tc>
          <w:tcPr>
            <w:tcW w:w="2106" w:type="dxa"/>
            <w:gridSpan w:val="2"/>
          </w:tcPr>
          <w:p w14:paraId="4AA3D6F9" w14:textId="77777777" w:rsidR="00E96401" w:rsidRPr="0058096C" w:rsidRDefault="00E96401" w:rsidP="00CD4C95">
            <w:pPr>
              <w:pStyle w:val="TableParagraph"/>
              <w:spacing w:before="85"/>
              <w:ind w:left="32"/>
              <w:jc w:val="both"/>
              <w:rPr>
                <w:rFonts w:asciiTheme="minorHAnsi" w:hAnsiTheme="minorHAnsi" w:cstheme="minorHAnsi"/>
              </w:rPr>
            </w:pPr>
          </w:p>
        </w:tc>
        <w:tc>
          <w:tcPr>
            <w:tcW w:w="3504" w:type="dxa"/>
          </w:tcPr>
          <w:p w14:paraId="0A7AFE1B" w14:textId="77777777" w:rsidR="00E96401" w:rsidRPr="0058096C" w:rsidRDefault="00E96401" w:rsidP="00CD4C95">
            <w:pPr>
              <w:pStyle w:val="TableParagraph"/>
              <w:spacing w:line="173" w:lineRule="exact"/>
              <w:ind w:left="33"/>
              <w:jc w:val="both"/>
              <w:rPr>
                <w:rFonts w:asciiTheme="minorHAnsi" w:hAnsiTheme="minorHAnsi" w:cstheme="minorHAnsi"/>
              </w:rPr>
            </w:pPr>
          </w:p>
        </w:tc>
      </w:tr>
      <w:tr w:rsidR="00E96401" w:rsidRPr="0058096C" w14:paraId="4FA5C102" w14:textId="77777777" w:rsidTr="00CD4C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1104"/>
        </w:trPr>
        <w:tc>
          <w:tcPr>
            <w:tcW w:w="4140" w:type="dxa"/>
            <w:gridSpan w:val="4"/>
            <w:tcBorders>
              <w:left w:val="single" w:sz="18" w:space="0" w:color="000000"/>
              <w:bottom w:val="single" w:sz="18" w:space="0" w:color="000000"/>
              <w:right w:val="single" w:sz="18" w:space="0" w:color="000000"/>
            </w:tcBorders>
          </w:tcPr>
          <w:p w14:paraId="74936ABA" w14:textId="77777777" w:rsidR="00E96401" w:rsidRPr="0058096C" w:rsidRDefault="00E96401" w:rsidP="00CD4C95">
            <w:pPr>
              <w:pStyle w:val="TableParagraph"/>
              <w:spacing w:before="67"/>
              <w:ind w:right="-29"/>
              <w:jc w:val="both"/>
              <w:rPr>
                <w:rFonts w:asciiTheme="minorHAnsi" w:hAnsiTheme="minorHAnsi" w:cstheme="minorHAnsi"/>
                <w:spacing w:val="-5"/>
                <w:lang w:val="fr-CI"/>
              </w:rPr>
            </w:pPr>
            <w:r w:rsidRPr="0058096C">
              <w:rPr>
                <w:rFonts w:asciiTheme="minorHAnsi" w:hAnsiTheme="minorHAnsi" w:cstheme="minorHAnsi"/>
                <w:i/>
                <w:lang w:val="fr-CI"/>
              </w:rPr>
              <w:t>Date</w:t>
            </w:r>
            <w:r w:rsidRPr="0058096C">
              <w:rPr>
                <w:rFonts w:asciiTheme="minorHAnsi" w:hAnsiTheme="minorHAnsi" w:cstheme="minorHAnsi"/>
                <w:i/>
                <w:spacing w:val="-3"/>
                <w:lang w:val="fr-CI"/>
              </w:rPr>
              <w:t xml:space="preserve"> </w:t>
            </w:r>
            <w:r w:rsidRPr="0058096C">
              <w:rPr>
                <w:rFonts w:asciiTheme="minorHAnsi" w:hAnsiTheme="minorHAnsi" w:cstheme="minorHAnsi"/>
                <w:i/>
                <w:lang w:val="fr-CI"/>
              </w:rPr>
              <w:t xml:space="preserve">et signature de </w:t>
            </w:r>
            <w:proofErr w:type="gramStart"/>
            <w:r w:rsidRPr="0058096C">
              <w:rPr>
                <w:rFonts w:asciiTheme="minorHAnsi" w:hAnsiTheme="minorHAnsi" w:cstheme="minorHAnsi"/>
                <w:i/>
                <w:lang w:val="fr-CI"/>
              </w:rPr>
              <w:t>l’</w:t>
            </w:r>
            <w:r w:rsidRPr="0058096C">
              <w:rPr>
                <w:rFonts w:asciiTheme="minorHAnsi" w:hAnsiTheme="minorHAnsi" w:cstheme="minorHAnsi"/>
                <w:i/>
                <w:spacing w:val="-2"/>
                <w:lang w:val="fr-CI"/>
              </w:rPr>
              <w:t xml:space="preserve"> expert</w:t>
            </w:r>
            <w:proofErr w:type="gramEnd"/>
            <w:r w:rsidRPr="0058096C">
              <w:rPr>
                <w:rFonts w:asciiTheme="minorHAnsi" w:hAnsiTheme="minorHAnsi" w:cstheme="minorHAnsi"/>
                <w:i/>
                <w:spacing w:val="-2"/>
                <w:lang w:val="fr-CI"/>
              </w:rPr>
              <w:t>:</w:t>
            </w:r>
          </w:p>
        </w:tc>
        <w:tc>
          <w:tcPr>
            <w:tcW w:w="4629" w:type="dxa"/>
            <w:gridSpan w:val="2"/>
            <w:tcBorders>
              <w:left w:val="single" w:sz="18" w:space="0" w:color="000000"/>
              <w:bottom w:val="single" w:sz="18" w:space="0" w:color="000000"/>
              <w:right w:val="single" w:sz="18" w:space="0" w:color="000000"/>
            </w:tcBorders>
          </w:tcPr>
          <w:p w14:paraId="56725017" w14:textId="77777777" w:rsidR="00E96401" w:rsidRPr="0058096C" w:rsidRDefault="00E96401" w:rsidP="00CD4C95">
            <w:pPr>
              <w:pStyle w:val="TableParagraph"/>
              <w:spacing w:line="218" w:lineRule="exact"/>
              <w:ind w:left="219"/>
              <w:jc w:val="both"/>
              <w:rPr>
                <w:rFonts w:asciiTheme="minorHAnsi" w:hAnsiTheme="minorHAnsi" w:cstheme="minorHAnsi"/>
                <w:i/>
                <w:lang w:val="fr-CI"/>
              </w:rPr>
            </w:pPr>
            <w:r w:rsidRPr="0058096C">
              <w:rPr>
                <w:rFonts w:asciiTheme="minorHAnsi" w:hAnsiTheme="minorHAnsi" w:cstheme="minorHAnsi"/>
                <w:i/>
                <w:lang w:val="fr-CI"/>
              </w:rPr>
              <w:t>Date</w:t>
            </w:r>
            <w:r w:rsidRPr="0058096C">
              <w:rPr>
                <w:rFonts w:asciiTheme="minorHAnsi" w:hAnsiTheme="minorHAnsi" w:cstheme="minorHAnsi"/>
                <w:i/>
                <w:spacing w:val="-3"/>
                <w:lang w:val="fr-CI"/>
              </w:rPr>
              <w:t xml:space="preserve"> </w:t>
            </w:r>
            <w:r w:rsidRPr="0058096C">
              <w:rPr>
                <w:rFonts w:asciiTheme="minorHAnsi" w:hAnsiTheme="minorHAnsi" w:cstheme="minorHAnsi"/>
                <w:i/>
                <w:lang w:val="fr-CI"/>
              </w:rPr>
              <w:t xml:space="preserve">et signature de la personne habilitée à </w:t>
            </w:r>
            <w:proofErr w:type="spellStart"/>
            <w:r w:rsidRPr="0058096C">
              <w:rPr>
                <w:rFonts w:asciiTheme="minorHAnsi" w:hAnsiTheme="minorHAnsi" w:cstheme="minorHAnsi"/>
                <w:i/>
                <w:lang w:val="fr-CI"/>
              </w:rPr>
              <w:t>verifier</w:t>
            </w:r>
            <w:proofErr w:type="spellEnd"/>
            <w:r w:rsidRPr="0058096C">
              <w:rPr>
                <w:rFonts w:asciiTheme="minorHAnsi" w:hAnsiTheme="minorHAnsi" w:cstheme="minorHAnsi"/>
                <w:i/>
                <w:lang w:val="fr-CI"/>
              </w:rPr>
              <w:t xml:space="preserve"> les services</w:t>
            </w:r>
          </w:p>
          <w:p w14:paraId="7A775932" w14:textId="77777777" w:rsidR="00E96401" w:rsidRPr="0058096C" w:rsidRDefault="00E96401" w:rsidP="00CD4C95">
            <w:pPr>
              <w:pStyle w:val="TableParagraph"/>
              <w:spacing w:before="67"/>
              <w:ind w:right="-29"/>
              <w:jc w:val="both"/>
              <w:rPr>
                <w:rFonts w:asciiTheme="minorHAnsi" w:hAnsiTheme="minorHAnsi" w:cstheme="minorHAnsi"/>
                <w:spacing w:val="-5"/>
              </w:rPr>
            </w:pPr>
            <w:r w:rsidRPr="0058096C">
              <w:rPr>
                <w:rFonts w:asciiTheme="minorHAnsi" w:hAnsiTheme="minorHAnsi" w:cstheme="minorHAnsi"/>
                <w:i/>
              </w:rPr>
              <w:t>(cf.</w:t>
            </w:r>
            <w:r w:rsidRPr="0058096C">
              <w:rPr>
                <w:rFonts w:asciiTheme="minorHAnsi" w:hAnsiTheme="minorHAnsi" w:cstheme="minorHAnsi"/>
                <w:i/>
                <w:spacing w:val="-2"/>
              </w:rPr>
              <w:t xml:space="preserve"> CONTRACT):</w:t>
            </w:r>
          </w:p>
        </w:tc>
      </w:tr>
    </w:tbl>
    <w:p w14:paraId="0C87DB9A" w14:textId="77777777" w:rsidR="00E96401" w:rsidRPr="00AE5B0B" w:rsidRDefault="00E96401" w:rsidP="002E558B">
      <w:pPr>
        <w:tabs>
          <w:tab w:val="left" w:pos="-480"/>
        </w:tabs>
        <w:suppressAutoHyphens/>
        <w:jc w:val="both"/>
        <w:rPr>
          <w:rFonts w:cstheme="minorHAnsi"/>
          <w:sz w:val="22"/>
          <w:szCs w:val="22"/>
        </w:rPr>
      </w:pPr>
    </w:p>
    <w:sectPr w:rsidR="00E96401" w:rsidRPr="00AE5B0B" w:rsidSect="00BA396D">
      <w:headerReference w:type="default" r:id="rId34"/>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62488" w14:textId="77777777" w:rsidR="009A2D86" w:rsidRDefault="009A2D86">
      <w:r>
        <w:separator/>
      </w:r>
    </w:p>
  </w:endnote>
  <w:endnote w:type="continuationSeparator" w:id="0">
    <w:p w14:paraId="0D0017C3" w14:textId="77777777" w:rsidR="009A2D86" w:rsidRDefault="009A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60B9" w14:textId="77777777" w:rsidR="009D6433" w:rsidRDefault="009D6433"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9D6433" w:rsidRDefault="009D643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01DF" w14:textId="77777777" w:rsidR="009D6433" w:rsidRPr="00180F28" w:rsidRDefault="009D6433"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5DC50EA5" w:rsidR="009D6433" w:rsidRPr="00BA396D" w:rsidRDefault="00000000"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009D6433" w:rsidRPr="00BA396D">
          <w:rPr>
            <w:rFonts w:ascii="Calibri" w:eastAsia="Times" w:hAnsi="Calibri"/>
            <w:szCs w:val="20"/>
          </w:rPr>
          <w:tab/>
          <w:t xml:space="preserve">Page </w:t>
        </w:r>
        <w:r w:rsidR="009D6433" w:rsidRPr="00BA396D">
          <w:rPr>
            <w:rFonts w:ascii="Calibri" w:eastAsia="Times" w:hAnsi="Calibri"/>
            <w:b/>
            <w:bCs/>
            <w:szCs w:val="20"/>
          </w:rPr>
          <w:fldChar w:fldCharType="begin"/>
        </w:r>
        <w:r w:rsidR="009D6433" w:rsidRPr="00BA396D">
          <w:rPr>
            <w:rFonts w:ascii="Calibri" w:eastAsia="Times" w:hAnsi="Calibri"/>
            <w:b/>
            <w:bCs/>
            <w:szCs w:val="20"/>
          </w:rPr>
          <w:instrText>PAGE</w:instrText>
        </w:r>
        <w:r w:rsidR="009D6433" w:rsidRPr="00BA396D">
          <w:rPr>
            <w:rFonts w:ascii="Calibri" w:eastAsia="Times" w:hAnsi="Calibri"/>
            <w:b/>
            <w:bCs/>
            <w:szCs w:val="20"/>
          </w:rPr>
          <w:fldChar w:fldCharType="separate"/>
        </w:r>
        <w:r w:rsidR="00C90569">
          <w:rPr>
            <w:rFonts w:ascii="Calibri" w:eastAsia="Times" w:hAnsi="Calibri"/>
            <w:b/>
            <w:bCs/>
            <w:noProof/>
            <w:szCs w:val="20"/>
          </w:rPr>
          <w:t>20</w:t>
        </w:r>
        <w:r w:rsidR="009D6433" w:rsidRPr="00BA396D">
          <w:rPr>
            <w:rFonts w:ascii="Calibri" w:eastAsia="Times" w:hAnsi="Calibri"/>
            <w:b/>
            <w:bCs/>
            <w:szCs w:val="20"/>
          </w:rPr>
          <w:fldChar w:fldCharType="end"/>
        </w:r>
      </w:sdtContent>
    </w:sdt>
  </w:p>
  <w:p w14:paraId="0790D45C" w14:textId="5C0C72AD" w:rsidR="009D6433" w:rsidRPr="00BA396D" w:rsidRDefault="009D6433"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C4116" w14:textId="77777777" w:rsidR="009D6433" w:rsidRPr="006E44C4" w:rsidRDefault="009D6433"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p w14:paraId="68E9D795" w14:textId="7EB8766D" w:rsidR="009D6433" w:rsidRPr="006E44C4" w:rsidRDefault="00000000"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Content>
                <w:r w:rsidR="009D6433" w:rsidRPr="006E44C4">
                  <w:rPr>
                    <w:rFonts w:ascii="Calibri" w:eastAsia="Times" w:hAnsi="Calibri"/>
                    <w:sz w:val="22"/>
                    <w:szCs w:val="22"/>
                  </w:rPr>
                  <w:t>DAJ_M01</w:t>
                </w:r>
                <w:r w:rsidR="009D6433">
                  <w:rPr>
                    <w:rFonts w:ascii="Calibri" w:eastAsia="Times" w:hAnsi="Calibri"/>
                    <w:sz w:val="22"/>
                    <w:szCs w:val="22"/>
                  </w:rPr>
                  <w:t>1</w:t>
                </w:r>
                <w:r w:rsidR="009D6433" w:rsidRPr="006E44C4">
                  <w:rPr>
                    <w:rFonts w:ascii="Calibri" w:eastAsia="Times" w:hAnsi="Calibri"/>
                    <w:sz w:val="22"/>
                    <w:szCs w:val="22"/>
                  </w:rPr>
                  <w:t>_v</w:t>
                </w:r>
                <w:r w:rsidR="009D6433">
                  <w:rPr>
                    <w:rFonts w:ascii="Calibri" w:eastAsia="Times" w:hAnsi="Calibri"/>
                    <w:sz w:val="22"/>
                    <w:szCs w:val="22"/>
                  </w:rPr>
                  <w:t>010</w:t>
                </w:r>
                <w:r w:rsidR="009D6433" w:rsidRPr="006E44C4">
                  <w:rPr>
                    <w:rFonts w:ascii="Calibri" w:eastAsia="Times" w:hAnsi="Calibri"/>
                    <w:sz w:val="22"/>
                    <w:szCs w:val="22"/>
                  </w:rPr>
                  <w:tab/>
                  <w:t xml:space="preserve">Page </w:t>
                </w:r>
                <w:r w:rsidR="009D6433" w:rsidRPr="006E44C4">
                  <w:rPr>
                    <w:rFonts w:ascii="Calibri" w:eastAsia="Times" w:hAnsi="Calibri"/>
                    <w:b/>
                    <w:bCs/>
                    <w:sz w:val="22"/>
                    <w:szCs w:val="22"/>
                  </w:rPr>
                  <w:fldChar w:fldCharType="begin"/>
                </w:r>
                <w:r w:rsidR="009D6433" w:rsidRPr="006E44C4">
                  <w:rPr>
                    <w:rFonts w:ascii="Calibri" w:eastAsia="Times" w:hAnsi="Calibri"/>
                    <w:b/>
                    <w:bCs/>
                    <w:sz w:val="22"/>
                    <w:szCs w:val="22"/>
                  </w:rPr>
                  <w:instrText>PAGE</w:instrText>
                </w:r>
                <w:r w:rsidR="009D6433" w:rsidRPr="006E44C4">
                  <w:rPr>
                    <w:rFonts w:ascii="Calibri" w:eastAsia="Times" w:hAnsi="Calibri"/>
                    <w:b/>
                    <w:bCs/>
                    <w:sz w:val="22"/>
                    <w:szCs w:val="22"/>
                  </w:rPr>
                  <w:fldChar w:fldCharType="separate"/>
                </w:r>
                <w:r w:rsidR="00C90569">
                  <w:rPr>
                    <w:rFonts w:ascii="Calibri" w:eastAsia="Times" w:hAnsi="Calibri"/>
                    <w:b/>
                    <w:bCs/>
                    <w:noProof/>
                    <w:sz w:val="22"/>
                    <w:szCs w:val="22"/>
                  </w:rPr>
                  <w:t>1</w:t>
                </w:r>
                <w:r w:rsidR="009D6433" w:rsidRPr="006E44C4">
                  <w:rPr>
                    <w:rFonts w:ascii="Calibri" w:eastAsia="Times" w:hAnsi="Calibri"/>
                    <w:b/>
                    <w:bCs/>
                    <w:sz w:val="22"/>
                    <w:szCs w:val="22"/>
                  </w:rPr>
                  <w:fldChar w:fldCharType="end"/>
                </w:r>
                <w:r w:rsidR="009D6433" w:rsidRPr="006E44C4">
                  <w:rPr>
                    <w:rFonts w:ascii="Calibri" w:eastAsia="Times" w:hAnsi="Calibri"/>
                    <w:sz w:val="22"/>
                    <w:szCs w:val="22"/>
                  </w:rPr>
                  <w:t xml:space="preserve"> sur </w:t>
                </w:r>
                <w:r w:rsidR="009D6433" w:rsidRPr="006E44C4">
                  <w:rPr>
                    <w:rFonts w:ascii="Calibri" w:eastAsia="Times" w:hAnsi="Calibri"/>
                    <w:b/>
                    <w:bCs/>
                    <w:sz w:val="22"/>
                    <w:szCs w:val="22"/>
                  </w:rPr>
                  <w:fldChar w:fldCharType="begin"/>
                </w:r>
                <w:r w:rsidR="009D6433" w:rsidRPr="006E44C4">
                  <w:rPr>
                    <w:rFonts w:ascii="Calibri" w:eastAsia="Times" w:hAnsi="Calibri"/>
                    <w:b/>
                    <w:bCs/>
                    <w:sz w:val="22"/>
                    <w:szCs w:val="22"/>
                  </w:rPr>
                  <w:instrText>NUMPAGES</w:instrText>
                </w:r>
                <w:r w:rsidR="009D6433" w:rsidRPr="006E44C4">
                  <w:rPr>
                    <w:rFonts w:ascii="Calibri" w:eastAsia="Times" w:hAnsi="Calibri"/>
                    <w:b/>
                    <w:bCs/>
                    <w:sz w:val="22"/>
                    <w:szCs w:val="22"/>
                  </w:rPr>
                  <w:fldChar w:fldCharType="separate"/>
                </w:r>
                <w:r w:rsidR="00C90569">
                  <w:rPr>
                    <w:rFonts w:ascii="Calibri" w:eastAsia="Times" w:hAnsi="Calibri"/>
                    <w:b/>
                    <w:bCs/>
                    <w:noProof/>
                    <w:sz w:val="22"/>
                    <w:szCs w:val="22"/>
                  </w:rPr>
                  <w:t>35</w:t>
                </w:r>
                <w:r w:rsidR="009D6433" w:rsidRPr="006E44C4">
                  <w:rPr>
                    <w:rFonts w:ascii="Calibri" w:eastAsia="Times" w:hAnsi="Calibri"/>
                    <w:b/>
                    <w:bCs/>
                    <w:sz w:val="22"/>
                    <w:szCs w:val="22"/>
                  </w:rPr>
                  <w:fldChar w:fldCharType="end"/>
                </w:r>
              </w:sdtContent>
            </w:sdt>
          </w:p>
          <w:p w14:paraId="4D5CCF69" w14:textId="67DB93EF" w:rsidR="009D6433" w:rsidRPr="002973F3" w:rsidRDefault="009D6433"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9D6433" w:rsidRPr="002973F3" w:rsidRDefault="009D6433"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9D6433" w:rsidRPr="002339BE" w:rsidRDefault="009D6433"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F949" w14:textId="77777777" w:rsidR="009D6433" w:rsidRDefault="009D6433"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9D6433" w:rsidRDefault="009D6433">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E93D" w14:textId="77777777" w:rsidR="009D6433" w:rsidRPr="00180F28" w:rsidRDefault="009D6433"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0867E7DD" w:rsidR="009D6433" w:rsidRPr="00BA396D" w:rsidRDefault="00000000"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Content>
        <w:r w:rsidR="009D6433" w:rsidRPr="00BA396D">
          <w:rPr>
            <w:rFonts w:ascii="Calibri" w:eastAsia="Times" w:hAnsi="Calibri"/>
            <w:szCs w:val="20"/>
          </w:rPr>
          <w:tab/>
          <w:t xml:space="preserve">Page </w:t>
        </w:r>
        <w:r w:rsidR="009D6433" w:rsidRPr="00BA396D">
          <w:rPr>
            <w:rFonts w:ascii="Calibri" w:eastAsia="Times" w:hAnsi="Calibri"/>
            <w:b/>
            <w:bCs/>
            <w:szCs w:val="20"/>
          </w:rPr>
          <w:fldChar w:fldCharType="begin"/>
        </w:r>
        <w:r w:rsidR="009D6433" w:rsidRPr="00BA396D">
          <w:rPr>
            <w:rFonts w:ascii="Calibri" w:eastAsia="Times" w:hAnsi="Calibri"/>
            <w:b/>
            <w:bCs/>
            <w:szCs w:val="20"/>
          </w:rPr>
          <w:instrText>PAGE</w:instrText>
        </w:r>
        <w:r w:rsidR="009D6433" w:rsidRPr="00BA396D">
          <w:rPr>
            <w:rFonts w:ascii="Calibri" w:eastAsia="Times" w:hAnsi="Calibri"/>
            <w:b/>
            <w:bCs/>
            <w:szCs w:val="20"/>
          </w:rPr>
          <w:fldChar w:fldCharType="separate"/>
        </w:r>
        <w:r w:rsidR="00C90569">
          <w:rPr>
            <w:rFonts w:ascii="Calibri" w:eastAsia="Times" w:hAnsi="Calibri"/>
            <w:b/>
            <w:bCs/>
            <w:noProof/>
            <w:szCs w:val="20"/>
          </w:rPr>
          <w:t>13</w:t>
        </w:r>
        <w:r w:rsidR="009D6433" w:rsidRPr="00BA396D">
          <w:rPr>
            <w:rFonts w:ascii="Calibri" w:eastAsia="Times" w:hAnsi="Calibri"/>
            <w:b/>
            <w:bCs/>
            <w:szCs w:val="20"/>
          </w:rPr>
          <w:fldChar w:fldCharType="end"/>
        </w:r>
        <w:r w:rsidR="009D6433" w:rsidRPr="00BA396D">
          <w:rPr>
            <w:rFonts w:ascii="Calibri" w:eastAsia="Times" w:hAnsi="Calibri"/>
            <w:szCs w:val="20"/>
          </w:rPr>
          <w:t xml:space="preserve"> sur </w:t>
        </w:r>
        <w:r w:rsidR="009D6433" w:rsidRPr="00BA396D">
          <w:rPr>
            <w:rFonts w:ascii="Calibri" w:eastAsia="Times" w:hAnsi="Calibri"/>
            <w:b/>
            <w:bCs/>
            <w:szCs w:val="20"/>
          </w:rPr>
          <w:fldChar w:fldCharType="begin"/>
        </w:r>
        <w:r w:rsidR="009D6433" w:rsidRPr="00BA396D">
          <w:rPr>
            <w:rFonts w:ascii="Calibri" w:eastAsia="Times" w:hAnsi="Calibri"/>
            <w:b/>
            <w:bCs/>
            <w:szCs w:val="20"/>
          </w:rPr>
          <w:instrText>NUMPAGES</w:instrText>
        </w:r>
        <w:r w:rsidR="009D6433" w:rsidRPr="00BA396D">
          <w:rPr>
            <w:rFonts w:ascii="Calibri" w:eastAsia="Times" w:hAnsi="Calibri"/>
            <w:b/>
            <w:bCs/>
            <w:szCs w:val="20"/>
          </w:rPr>
          <w:fldChar w:fldCharType="separate"/>
        </w:r>
        <w:r w:rsidR="00C90569">
          <w:rPr>
            <w:rFonts w:ascii="Calibri" w:eastAsia="Times" w:hAnsi="Calibri"/>
            <w:b/>
            <w:bCs/>
            <w:noProof/>
            <w:szCs w:val="20"/>
          </w:rPr>
          <w:t>35</w:t>
        </w:r>
        <w:r w:rsidR="009D6433" w:rsidRPr="00BA396D">
          <w:rPr>
            <w:rFonts w:ascii="Calibri" w:eastAsia="Times" w:hAnsi="Calibri"/>
            <w:b/>
            <w:bCs/>
            <w:szCs w:val="20"/>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C00C" w14:textId="77777777" w:rsidR="00E96401" w:rsidRPr="00180F28" w:rsidRDefault="00E9640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354B7556" w14:textId="77777777" w:rsidR="00E96401" w:rsidRPr="00BA396D" w:rsidRDefault="00000000" w:rsidP="00C548DE">
    <w:pPr>
      <w:tabs>
        <w:tab w:val="right" w:pos="9327"/>
      </w:tabs>
      <w:spacing w:before="0" w:beforeAutospacing="0"/>
      <w:rPr>
        <w:i/>
        <w:szCs w:val="20"/>
      </w:rPr>
    </w:pPr>
    <w:sdt>
      <w:sdtPr>
        <w:rPr>
          <w:rFonts w:ascii="Calibri" w:eastAsia="Times" w:hAnsi="Calibri"/>
          <w:szCs w:val="20"/>
        </w:rPr>
        <w:id w:val="1513037763"/>
        <w:docPartObj>
          <w:docPartGallery w:val="Page Numbers (Top of Page)"/>
          <w:docPartUnique/>
        </w:docPartObj>
      </w:sdtPr>
      <w:sdtContent>
        <w:r w:rsidR="00E96401" w:rsidRPr="00BA396D">
          <w:rPr>
            <w:rFonts w:ascii="Calibri" w:eastAsia="Times" w:hAnsi="Calibri"/>
            <w:szCs w:val="20"/>
          </w:rPr>
          <w:tab/>
          <w:t xml:space="preserve">Page </w:t>
        </w:r>
        <w:r w:rsidR="00E96401" w:rsidRPr="00BA396D">
          <w:rPr>
            <w:rFonts w:ascii="Calibri" w:eastAsia="Times" w:hAnsi="Calibri"/>
            <w:b/>
            <w:bCs/>
            <w:szCs w:val="20"/>
          </w:rPr>
          <w:fldChar w:fldCharType="begin"/>
        </w:r>
        <w:r w:rsidR="00E96401" w:rsidRPr="00BA396D">
          <w:rPr>
            <w:rFonts w:ascii="Calibri" w:eastAsia="Times" w:hAnsi="Calibri"/>
            <w:b/>
            <w:bCs/>
            <w:szCs w:val="20"/>
          </w:rPr>
          <w:instrText>PAGE</w:instrText>
        </w:r>
        <w:r w:rsidR="00E96401" w:rsidRPr="00BA396D">
          <w:rPr>
            <w:rFonts w:ascii="Calibri" w:eastAsia="Times" w:hAnsi="Calibri"/>
            <w:b/>
            <w:bCs/>
            <w:szCs w:val="20"/>
          </w:rPr>
          <w:fldChar w:fldCharType="separate"/>
        </w:r>
        <w:r w:rsidR="00E96401">
          <w:rPr>
            <w:rFonts w:ascii="Calibri" w:eastAsia="Times" w:hAnsi="Calibri"/>
            <w:b/>
            <w:bCs/>
            <w:noProof/>
            <w:szCs w:val="20"/>
          </w:rPr>
          <w:t>1</w:t>
        </w:r>
        <w:r w:rsidR="00E96401"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6969" w14:textId="77777777" w:rsidR="009A2D86" w:rsidRDefault="009A2D86">
      <w:r>
        <w:separator/>
      </w:r>
    </w:p>
  </w:footnote>
  <w:footnote w:type="continuationSeparator" w:id="0">
    <w:p w14:paraId="36D9D025" w14:textId="77777777" w:rsidR="009A2D86" w:rsidRDefault="009A2D86">
      <w:r>
        <w:continuationSeparator/>
      </w:r>
    </w:p>
  </w:footnote>
  <w:footnote w:id="1">
    <w:p w14:paraId="661FAB0E" w14:textId="05034CA9" w:rsidR="009D6433" w:rsidRPr="00096401" w:rsidRDefault="009D6433"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9D6433" w:rsidRPr="00A222DB" w:rsidRDefault="009D6433"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9D6433" w:rsidRPr="00096401" w:rsidRDefault="009D6433"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9D6433" w:rsidRPr="00A222DB" w:rsidRDefault="009D6433"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3BDC8C55" w14:textId="77777777" w:rsidR="009D6433" w:rsidRPr="00A222DB" w:rsidRDefault="009D6433"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6">
    <w:p w14:paraId="0A1C16B6" w14:textId="77777777" w:rsidR="009D6433" w:rsidRPr="00740822" w:rsidRDefault="009D6433"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7">
    <w:p w14:paraId="729FE95B" w14:textId="77777777" w:rsidR="009D6433" w:rsidRPr="00740822" w:rsidRDefault="009D6433"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2EF5" w14:textId="629F1162" w:rsidR="009D6433" w:rsidRDefault="009D6433"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9D6433" w:rsidRPr="00BA396D" w:rsidRDefault="009D6433"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C15B" w14:textId="5CB5E650" w:rsidR="009D6433" w:rsidRDefault="009D6433"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D5E3" w14:textId="02921B9E" w:rsidR="009D6433" w:rsidRDefault="009D6433"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9D6433" w:rsidRPr="00BE3789" w:rsidRDefault="009D6433"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7DBB" w14:textId="49CE3B37" w:rsidR="009D6433" w:rsidRDefault="00CF1FF1" w:rsidP="001B4E81">
    <w:pPr>
      <w:pStyle w:val="En-tte"/>
      <w:tabs>
        <w:tab w:val="clear" w:pos="4153"/>
        <w:tab w:val="clear" w:pos="8306"/>
        <w:tab w:val="right" w:pos="8647"/>
      </w:tabs>
      <w:rPr>
        <w:smallCaps/>
      </w:rPr>
    </w:pPr>
    <w:r>
      <w:rPr>
        <w:noProof/>
      </w:rPr>
      <w:drawing>
        <wp:inline distT="0" distB="0" distL="0" distR="0" wp14:anchorId="07C28374" wp14:editId="4C399DC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r w:rsidR="00E96401">
      <w:rPr>
        <w:smallCaps/>
      </w:rPr>
      <w:t xml:space="preserve">Modèle de </w:t>
    </w:r>
    <w:r>
      <w:rPr>
        <w:smallCaps/>
      </w:rPr>
      <w:t>bon de commande et feuille de temps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98F07" w14:textId="77777777" w:rsidR="00E96401" w:rsidRDefault="00E96401"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2BA805AF" wp14:editId="67EEC40B">
          <wp:extent cx="1503045" cy="771525"/>
          <wp:effectExtent l="0" t="0" r="1905" b="9525"/>
          <wp:docPr id="2081286193" name="Image 2081286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EA0DCE7" w14:textId="77777777" w:rsidR="00E96401" w:rsidRPr="00F61D0C" w:rsidRDefault="00E96401" w:rsidP="00CF59B5">
    <w:pPr>
      <w:pStyle w:val="En-tte"/>
      <w:tabs>
        <w:tab w:val="clear" w:pos="4153"/>
        <w:tab w:val="clear" w:pos="8306"/>
        <w:tab w:val="right" w:pos="9327"/>
      </w:tabs>
      <w:spacing w:before="0" w:beforeAutospacing="0" w:after="0" w:afterAutospacing="0"/>
      <w:rPr>
        <w:b/>
        <w:u w:val="single"/>
      </w:rPr>
    </w:pPr>
    <w:r w:rsidRPr="00F61D0C">
      <w:rPr>
        <w:b/>
        <w:smallCaps/>
      </w:rPr>
      <w:t>Contrat</w:t>
    </w:r>
    <w:r>
      <w:rPr>
        <w:b/>
        <w:smallCaps/>
      </w:rPr>
      <w:t xml:space="preserve"> spécifique </w:t>
    </w:r>
    <w:r w:rsidRPr="001B4E81">
      <w:rPr>
        <w:b/>
        <w:smallCaps/>
        <w:sz w:val="18"/>
      </w:rPr>
      <w:t>conclu au titre du contrat-cadre n°</w:t>
    </w:r>
    <w:r w:rsidRPr="00F61D0C">
      <w:rPr>
        <w:b/>
      </w:rPr>
      <w:br/>
    </w:r>
    <w:r w:rsidRPr="00F61D0C">
      <w:rPr>
        <w:b/>
        <w:u w:val="single"/>
      </w:rPr>
      <w:t>2</w:t>
    </w:r>
    <w:r w:rsidRPr="00BA396D">
      <w:rPr>
        <w:b/>
        <w:highlight w:val="green"/>
        <w:u w:val="single"/>
      </w:rPr>
      <w:t>X</w:t>
    </w:r>
    <w:r>
      <w:rPr>
        <w:b/>
        <w:u w:val="single"/>
      </w:rPr>
      <w:t>.</w:t>
    </w:r>
    <w:r w:rsidRPr="00F61D0C">
      <w:rPr>
        <w:b/>
        <w:u w:val="single"/>
      </w:rPr>
      <w:t>M</w:t>
    </w:r>
    <w:r>
      <w:rPr>
        <w:b/>
        <w:u w:val="single"/>
      </w:rPr>
      <w:t>S</w:t>
    </w:r>
    <w:r w:rsidRPr="00F61D0C">
      <w:rPr>
        <w:b/>
        <w:highlight w:val="green"/>
        <w:u w:val="single"/>
      </w:rPr>
      <w:t>XXXXX</w:t>
    </w:r>
    <w:r w:rsidRPr="00F61D0C">
      <w:rPr>
        <w:b/>
        <w:u w:val="single"/>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4D86414A" w:rsidR="009D6433" w:rsidRPr="00FD0082" w:rsidRDefault="009D6433"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0B744D"/>
    <w:multiLevelType w:val="multilevel"/>
    <w:tmpl w:val="D804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5"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F583357"/>
    <w:multiLevelType w:val="multilevel"/>
    <w:tmpl w:val="8D6C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9"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4"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2"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57781941">
    <w:abstractNumId w:val="9"/>
  </w:num>
  <w:num w:numId="2" w16cid:durableId="851603453">
    <w:abstractNumId w:val="21"/>
  </w:num>
  <w:num w:numId="3" w16cid:durableId="1043138357">
    <w:abstractNumId w:val="24"/>
  </w:num>
  <w:num w:numId="4" w16cid:durableId="1679384209">
    <w:abstractNumId w:val="16"/>
  </w:num>
  <w:num w:numId="5" w16cid:durableId="1549292643">
    <w:abstractNumId w:val="25"/>
  </w:num>
  <w:num w:numId="6" w16cid:durableId="195890531">
    <w:abstractNumId w:val="12"/>
  </w:num>
  <w:num w:numId="7" w16cid:durableId="774248293">
    <w:abstractNumId w:val="22"/>
  </w:num>
  <w:num w:numId="8" w16cid:durableId="45835405">
    <w:abstractNumId w:val="13"/>
  </w:num>
  <w:num w:numId="9" w16cid:durableId="1626111750">
    <w:abstractNumId w:val="2"/>
  </w:num>
  <w:num w:numId="10" w16cid:durableId="2146003008">
    <w:abstractNumId w:val="0"/>
  </w:num>
  <w:num w:numId="11" w16cid:durableId="467943139">
    <w:abstractNumId w:val="26"/>
  </w:num>
  <w:num w:numId="12" w16cid:durableId="705563015">
    <w:abstractNumId w:val="10"/>
  </w:num>
  <w:num w:numId="13" w16cid:durableId="305547811">
    <w:abstractNumId w:val="28"/>
  </w:num>
  <w:num w:numId="14" w16cid:durableId="1753089220">
    <w:abstractNumId w:val="23"/>
  </w:num>
  <w:num w:numId="15" w16cid:durableId="663245159">
    <w:abstractNumId w:val="31"/>
  </w:num>
  <w:num w:numId="16" w16cid:durableId="542522681">
    <w:abstractNumId w:val="18"/>
  </w:num>
  <w:num w:numId="17" w16cid:durableId="1045445013">
    <w:abstractNumId w:val="4"/>
  </w:num>
  <w:num w:numId="18" w16cid:durableId="710617460">
    <w:abstractNumId w:val="7"/>
  </w:num>
  <w:num w:numId="19" w16cid:durableId="1126657874">
    <w:abstractNumId w:val="11"/>
  </w:num>
  <w:num w:numId="20" w16cid:durableId="1488277468">
    <w:abstractNumId w:val="19"/>
  </w:num>
  <w:num w:numId="21" w16cid:durableId="341471682">
    <w:abstractNumId w:val="3"/>
  </w:num>
  <w:num w:numId="22" w16cid:durableId="1434590735">
    <w:abstractNumId w:val="27"/>
  </w:num>
  <w:num w:numId="23" w16cid:durableId="136655964">
    <w:abstractNumId w:val="6"/>
  </w:num>
  <w:num w:numId="24" w16cid:durableId="2046053124">
    <w:abstractNumId w:val="5"/>
  </w:num>
  <w:num w:numId="25" w16cid:durableId="1308124782">
    <w:abstractNumId w:val="15"/>
  </w:num>
  <w:num w:numId="26" w16cid:durableId="1543636667">
    <w:abstractNumId w:val="29"/>
  </w:num>
  <w:num w:numId="27" w16cid:durableId="231814236">
    <w:abstractNumId w:val="14"/>
  </w:num>
  <w:num w:numId="28" w16cid:durableId="1115446131">
    <w:abstractNumId w:val="20"/>
  </w:num>
  <w:num w:numId="29" w16cid:durableId="178083561">
    <w:abstractNumId w:val="14"/>
  </w:num>
  <w:num w:numId="30" w16cid:durableId="378869020">
    <w:abstractNumId w:val="30"/>
  </w:num>
  <w:num w:numId="31" w16cid:durableId="1589147357">
    <w:abstractNumId w:val="17"/>
  </w:num>
  <w:num w:numId="32" w16cid:durableId="1869218521">
    <w:abstractNumId w:val="14"/>
  </w:num>
  <w:num w:numId="33" w16cid:durableId="1630479011">
    <w:abstractNumId w:val="20"/>
  </w:num>
  <w:num w:numId="34" w16cid:durableId="1794326388">
    <w:abstractNumId w:val="14"/>
  </w:num>
  <w:num w:numId="35" w16cid:durableId="132255008">
    <w:abstractNumId w:val="32"/>
  </w:num>
  <w:num w:numId="36" w16cid:durableId="711534734">
    <w:abstractNumId w:val="14"/>
  </w:num>
  <w:num w:numId="37" w16cid:durableId="966357557">
    <w:abstractNumId w:val="30"/>
  </w:num>
  <w:num w:numId="38" w16cid:durableId="1313870227">
    <w:abstractNumId w:val="30"/>
  </w:num>
  <w:num w:numId="39" w16cid:durableId="959723525">
    <w:abstractNumId w:val="1"/>
  </w:num>
  <w:num w:numId="40" w16cid:durableId="169438275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45E88"/>
    <w:rsid w:val="00050C4C"/>
    <w:rsid w:val="00051551"/>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14AC"/>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E07"/>
    <w:rsid w:val="00133F88"/>
    <w:rsid w:val="00133FD6"/>
    <w:rsid w:val="0013425A"/>
    <w:rsid w:val="00134CA5"/>
    <w:rsid w:val="00137A22"/>
    <w:rsid w:val="00140D45"/>
    <w:rsid w:val="00141BF3"/>
    <w:rsid w:val="00142D17"/>
    <w:rsid w:val="0014758E"/>
    <w:rsid w:val="00151944"/>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74E"/>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202"/>
    <w:rsid w:val="001B795D"/>
    <w:rsid w:val="001C0157"/>
    <w:rsid w:val="001C0533"/>
    <w:rsid w:val="001C1BB9"/>
    <w:rsid w:val="001C1CA2"/>
    <w:rsid w:val="001C309F"/>
    <w:rsid w:val="001C3852"/>
    <w:rsid w:val="001C3A0D"/>
    <w:rsid w:val="001C44D2"/>
    <w:rsid w:val="001C5531"/>
    <w:rsid w:val="001C5A6B"/>
    <w:rsid w:val="001C6CE8"/>
    <w:rsid w:val="001C7B03"/>
    <w:rsid w:val="001D1246"/>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0DFD"/>
    <w:rsid w:val="002C1172"/>
    <w:rsid w:val="002C323D"/>
    <w:rsid w:val="002C338A"/>
    <w:rsid w:val="002C4820"/>
    <w:rsid w:val="002C5318"/>
    <w:rsid w:val="002C63E9"/>
    <w:rsid w:val="002C6E08"/>
    <w:rsid w:val="002D002E"/>
    <w:rsid w:val="002D150F"/>
    <w:rsid w:val="002D3074"/>
    <w:rsid w:val="002D386C"/>
    <w:rsid w:val="002D3951"/>
    <w:rsid w:val="002D3D00"/>
    <w:rsid w:val="002D41FA"/>
    <w:rsid w:val="002D63EF"/>
    <w:rsid w:val="002D64BB"/>
    <w:rsid w:val="002D74CE"/>
    <w:rsid w:val="002D79EE"/>
    <w:rsid w:val="002E116C"/>
    <w:rsid w:val="002E13DB"/>
    <w:rsid w:val="002E16BC"/>
    <w:rsid w:val="002E1AAD"/>
    <w:rsid w:val="002E3CF7"/>
    <w:rsid w:val="002E3D90"/>
    <w:rsid w:val="002E4BE3"/>
    <w:rsid w:val="002E558B"/>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4CF"/>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DC9"/>
    <w:rsid w:val="00365E2A"/>
    <w:rsid w:val="00366060"/>
    <w:rsid w:val="003668AE"/>
    <w:rsid w:val="00366D4A"/>
    <w:rsid w:val="003676EF"/>
    <w:rsid w:val="00370C44"/>
    <w:rsid w:val="0037158E"/>
    <w:rsid w:val="00371A1E"/>
    <w:rsid w:val="00371BD7"/>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D71BB"/>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0BFD"/>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2B59"/>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090B"/>
    <w:rsid w:val="00621126"/>
    <w:rsid w:val="006213D6"/>
    <w:rsid w:val="00621484"/>
    <w:rsid w:val="00622122"/>
    <w:rsid w:val="006226CE"/>
    <w:rsid w:val="006246F0"/>
    <w:rsid w:val="006247D7"/>
    <w:rsid w:val="0062545A"/>
    <w:rsid w:val="00627118"/>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1714"/>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94B"/>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5D6E"/>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C05"/>
    <w:rsid w:val="006D6F2C"/>
    <w:rsid w:val="006E04D9"/>
    <w:rsid w:val="006E05B9"/>
    <w:rsid w:val="006E0666"/>
    <w:rsid w:val="006E0935"/>
    <w:rsid w:val="006E216F"/>
    <w:rsid w:val="006E3479"/>
    <w:rsid w:val="006E3872"/>
    <w:rsid w:val="006E44C4"/>
    <w:rsid w:val="006E53A1"/>
    <w:rsid w:val="006E6AE2"/>
    <w:rsid w:val="006E79F6"/>
    <w:rsid w:val="006E7FC8"/>
    <w:rsid w:val="006F0D2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5FC2"/>
    <w:rsid w:val="00746D98"/>
    <w:rsid w:val="007507B0"/>
    <w:rsid w:val="00751364"/>
    <w:rsid w:val="00751DCE"/>
    <w:rsid w:val="00751E39"/>
    <w:rsid w:val="007520B4"/>
    <w:rsid w:val="00752E61"/>
    <w:rsid w:val="007533C0"/>
    <w:rsid w:val="00753506"/>
    <w:rsid w:val="007542AF"/>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1D96"/>
    <w:rsid w:val="0077293F"/>
    <w:rsid w:val="007731FF"/>
    <w:rsid w:val="00773327"/>
    <w:rsid w:val="0077360F"/>
    <w:rsid w:val="007748B1"/>
    <w:rsid w:val="00774B24"/>
    <w:rsid w:val="0077522E"/>
    <w:rsid w:val="00776951"/>
    <w:rsid w:val="00777EA9"/>
    <w:rsid w:val="007810DD"/>
    <w:rsid w:val="007812F5"/>
    <w:rsid w:val="0078142E"/>
    <w:rsid w:val="00782002"/>
    <w:rsid w:val="00782591"/>
    <w:rsid w:val="007867A7"/>
    <w:rsid w:val="00787CC7"/>
    <w:rsid w:val="00791FBC"/>
    <w:rsid w:val="0079393F"/>
    <w:rsid w:val="00794F8F"/>
    <w:rsid w:val="007950D9"/>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2738"/>
    <w:rsid w:val="00823153"/>
    <w:rsid w:val="00823A7B"/>
    <w:rsid w:val="00823B80"/>
    <w:rsid w:val="008245BC"/>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6DD"/>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2D39"/>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5FD"/>
    <w:rsid w:val="00933EDF"/>
    <w:rsid w:val="00934769"/>
    <w:rsid w:val="00935676"/>
    <w:rsid w:val="00936AF6"/>
    <w:rsid w:val="00942142"/>
    <w:rsid w:val="0094217C"/>
    <w:rsid w:val="009421E9"/>
    <w:rsid w:val="00943409"/>
    <w:rsid w:val="00943EBE"/>
    <w:rsid w:val="00944187"/>
    <w:rsid w:val="00944E62"/>
    <w:rsid w:val="0094535C"/>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65E66"/>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87038"/>
    <w:rsid w:val="0099008F"/>
    <w:rsid w:val="00991077"/>
    <w:rsid w:val="00991CE7"/>
    <w:rsid w:val="00992186"/>
    <w:rsid w:val="00995CDF"/>
    <w:rsid w:val="00996C40"/>
    <w:rsid w:val="00996FAA"/>
    <w:rsid w:val="00997C34"/>
    <w:rsid w:val="009A146B"/>
    <w:rsid w:val="009A2D86"/>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6433"/>
    <w:rsid w:val="009D71E4"/>
    <w:rsid w:val="009D7BE9"/>
    <w:rsid w:val="009E03E2"/>
    <w:rsid w:val="009E0AF1"/>
    <w:rsid w:val="009E1709"/>
    <w:rsid w:val="009E2B77"/>
    <w:rsid w:val="009E359D"/>
    <w:rsid w:val="009E5CB9"/>
    <w:rsid w:val="009F276E"/>
    <w:rsid w:val="009F3D27"/>
    <w:rsid w:val="009F41E8"/>
    <w:rsid w:val="009F4A57"/>
    <w:rsid w:val="009F4BBA"/>
    <w:rsid w:val="009F5D0B"/>
    <w:rsid w:val="009F68AF"/>
    <w:rsid w:val="009F7213"/>
    <w:rsid w:val="00A00294"/>
    <w:rsid w:val="00A0479C"/>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22F"/>
    <w:rsid w:val="00A2490D"/>
    <w:rsid w:val="00A249E8"/>
    <w:rsid w:val="00A25622"/>
    <w:rsid w:val="00A26651"/>
    <w:rsid w:val="00A26D7A"/>
    <w:rsid w:val="00A27079"/>
    <w:rsid w:val="00A300FE"/>
    <w:rsid w:val="00A3049E"/>
    <w:rsid w:val="00A30F60"/>
    <w:rsid w:val="00A319DC"/>
    <w:rsid w:val="00A31E2C"/>
    <w:rsid w:val="00A33FC1"/>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1B03"/>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77BDF"/>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6FE2"/>
    <w:rsid w:val="00AA0B2B"/>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52D"/>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B0B"/>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347"/>
    <w:rsid w:val="00B02F80"/>
    <w:rsid w:val="00B03A9B"/>
    <w:rsid w:val="00B0402E"/>
    <w:rsid w:val="00B0414C"/>
    <w:rsid w:val="00B04230"/>
    <w:rsid w:val="00B043D3"/>
    <w:rsid w:val="00B04657"/>
    <w:rsid w:val="00B046EA"/>
    <w:rsid w:val="00B05A2E"/>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3D2"/>
    <w:rsid w:val="00B9799D"/>
    <w:rsid w:val="00BA10D1"/>
    <w:rsid w:val="00BA1612"/>
    <w:rsid w:val="00BA1A18"/>
    <w:rsid w:val="00BA396D"/>
    <w:rsid w:val="00BA437C"/>
    <w:rsid w:val="00BA5030"/>
    <w:rsid w:val="00BA5491"/>
    <w:rsid w:val="00BB0329"/>
    <w:rsid w:val="00BB12E3"/>
    <w:rsid w:val="00BB27C3"/>
    <w:rsid w:val="00BB2B28"/>
    <w:rsid w:val="00BB3D03"/>
    <w:rsid w:val="00BB3D0B"/>
    <w:rsid w:val="00BB3F7D"/>
    <w:rsid w:val="00BB595E"/>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0DED"/>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4242"/>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0569"/>
    <w:rsid w:val="00C916C0"/>
    <w:rsid w:val="00C91BBF"/>
    <w:rsid w:val="00C92284"/>
    <w:rsid w:val="00C922F8"/>
    <w:rsid w:val="00C929A3"/>
    <w:rsid w:val="00C92D20"/>
    <w:rsid w:val="00C933DC"/>
    <w:rsid w:val="00C9416F"/>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4A3"/>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1FF1"/>
    <w:rsid w:val="00CF24E7"/>
    <w:rsid w:val="00CF2CE4"/>
    <w:rsid w:val="00CF438E"/>
    <w:rsid w:val="00CF59B5"/>
    <w:rsid w:val="00CF6620"/>
    <w:rsid w:val="00CF7AC7"/>
    <w:rsid w:val="00D006DD"/>
    <w:rsid w:val="00D0155F"/>
    <w:rsid w:val="00D04CE1"/>
    <w:rsid w:val="00D05851"/>
    <w:rsid w:val="00D061FE"/>
    <w:rsid w:val="00D06773"/>
    <w:rsid w:val="00D068A1"/>
    <w:rsid w:val="00D07972"/>
    <w:rsid w:val="00D1185A"/>
    <w:rsid w:val="00D1221A"/>
    <w:rsid w:val="00D12348"/>
    <w:rsid w:val="00D135E1"/>
    <w:rsid w:val="00D153F1"/>
    <w:rsid w:val="00D165B0"/>
    <w:rsid w:val="00D16F5D"/>
    <w:rsid w:val="00D20765"/>
    <w:rsid w:val="00D211C7"/>
    <w:rsid w:val="00D21903"/>
    <w:rsid w:val="00D22916"/>
    <w:rsid w:val="00D23F2D"/>
    <w:rsid w:val="00D24FCF"/>
    <w:rsid w:val="00D25EEA"/>
    <w:rsid w:val="00D26ADD"/>
    <w:rsid w:val="00D26C73"/>
    <w:rsid w:val="00D27C90"/>
    <w:rsid w:val="00D31AE2"/>
    <w:rsid w:val="00D31BB0"/>
    <w:rsid w:val="00D32B10"/>
    <w:rsid w:val="00D339E8"/>
    <w:rsid w:val="00D340AE"/>
    <w:rsid w:val="00D35F8A"/>
    <w:rsid w:val="00D36270"/>
    <w:rsid w:val="00D366D1"/>
    <w:rsid w:val="00D36A2D"/>
    <w:rsid w:val="00D36DF6"/>
    <w:rsid w:val="00D37F72"/>
    <w:rsid w:val="00D41DC5"/>
    <w:rsid w:val="00D43BF3"/>
    <w:rsid w:val="00D43F8A"/>
    <w:rsid w:val="00D44083"/>
    <w:rsid w:val="00D44250"/>
    <w:rsid w:val="00D444AC"/>
    <w:rsid w:val="00D44614"/>
    <w:rsid w:val="00D44C5F"/>
    <w:rsid w:val="00D479A2"/>
    <w:rsid w:val="00D51A80"/>
    <w:rsid w:val="00D524F1"/>
    <w:rsid w:val="00D531E4"/>
    <w:rsid w:val="00D539BD"/>
    <w:rsid w:val="00D54A9D"/>
    <w:rsid w:val="00D55D10"/>
    <w:rsid w:val="00D5637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4D1F"/>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82E"/>
    <w:rsid w:val="00E42BE8"/>
    <w:rsid w:val="00E42CCE"/>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6B6B"/>
    <w:rsid w:val="00E87B66"/>
    <w:rsid w:val="00E900B5"/>
    <w:rsid w:val="00E90314"/>
    <w:rsid w:val="00E90741"/>
    <w:rsid w:val="00E908EB"/>
    <w:rsid w:val="00E9175B"/>
    <w:rsid w:val="00E9243B"/>
    <w:rsid w:val="00E931C4"/>
    <w:rsid w:val="00E94E33"/>
    <w:rsid w:val="00E95D26"/>
    <w:rsid w:val="00E96401"/>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59A"/>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57346"/>
    <w:rsid w:val="00F61D07"/>
    <w:rsid w:val="00F61D0C"/>
    <w:rsid w:val="00F6286C"/>
    <w:rsid w:val="00F62F2A"/>
    <w:rsid w:val="00F635D2"/>
    <w:rsid w:val="00F63947"/>
    <w:rsid w:val="00F63E0A"/>
    <w:rsid w:val="00F64000"/>
    <w:rsid w:val="00F64EE3"/>
    <w:rsid w:val="00F67ECD"/>
    <w:rsid w:val="00F721B2"/>
    <w:rsid w:val="00F73CB8"/>
    <w:rsid w:val="00F74204"/>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NormalWeb">
    <w:name w:val="Normal (Web)"/>
    <w:basedOn w:val="Normal"/>
    <w:uiPriority w:val="99"/>
    <w:unhideWhenUsed/>
    <w:rsid w:val="001A574E"/>
    <w:rPr>
      <w:rFonts w:ascii="Times New Roman" w:hAnsi="Times New Roman"/>
      <w:sz w:val="24"/>
    </w:rPr>
  </w:style>
  <w:style w:type="character" w:customStyle="1" w:styleId="Mentionnonrsolue1">
    <w:name w:val="Mention non résolue1"/>
    <w:basedOn w:val="Policepardfaut"/>
    <w:uiPriority w:val="99"/>
    <w:semiHidden/>
    <w:unhideWhenUsed/>
    <w:rsid w:val="00822738"/>
    <w:rPr>
      <w:color w:val="605E5C"/>
      <w:shd w:val="clear" w:color="auto" w:fill="E1DFDD"/>
    </w:rPr>
  </w:style>
  <w:style w:type="paragraph" w:styleId="Rvision">
    <w:name w:val="Revision"/>
    <w:hidden/>
    <w:uiPriority w:val="99"/>
    <w:semiHidden/>
    <w:rsid w:val="00B02347"/>
  </w:style>
  <w:style w:type="paragraph" w:customStyle="1" w:styleId="Default">
    <w:name w:val="Default"/>
    <w:rsid w:val="00F62F2A"/>
    <w:pPr>
      <w:autoSpaceDE w:val="0"/>
      <w:autoSpaceDN w:val="0"/>
      <w:adjustRightInd w:val="0"/>
    </w:pPr>
    <w:rPr>
      <w:rFonts w:ascii="Calibri" w:hAnsi="Calibri" w:cs="Calibri"/>
      <w:color w:val="000000"/>
      <w:sz w:val="24"/>
    </w:rPr>
  </w:style>
  <w:style w:type="table" w:customStyle="1" w:styleId="TableNormal">
    <w:name w:val="Table Normal"/>
    <w:uiPriority w:val="2"/>
    <w:semiHidden/>
    <w:unhideWhenUsed/>
    <w:qFormat/>
    <w:rsid w:val="00E96401"/>
    <w:pPr>
      <w:widowControl w:val="0"/>
      <w:autoSpaceDE w:val="0"/>
      <w:autoSpaceDN w:val="0"/>
    </w:pPr>
    <w:rPr>
      <w:rFonts w:eastAsia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96401"/>
    <w:pPr>
      <w:widowControl w:val="0"/>
      <w:autoSpaceDE w:val="0"/>
      <w:autoSpaceDN w:val="0"/>
      <w:spacing w:before="0" w:beforeAutospacing="0" w:after="0" w:afterAutospacing="0"/>
    </w:pPr>
    <w:rPr>
      <w:rFonts w:ascii="Times New Roma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anctionsmap.eu" TargetMode="External"/><Relationship Id="rId18" Type="http://schemas.openxmlformats.org/officeDocument/2006/relationships/footer" Target="footer1.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yperlink" Target="mailto:informatique.libertes@expertisefrance.fr"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http://www.expertisefrance.fr"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mailto:dpo@expertisefrance.fr" TargetMode="External"/><Relationship Id="rId19" Type="http://schemas.openxmlformats.org/officeDocument/2006/relationships/footer" Target="footer2.xml"/><Relationship Id="rId31"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footer" Target="footer4.xml"/><Relationship Id="rId30" Type="http://schemas.openxmlformats.org/officeDocument/2006/relationships/image" Target="media/image3.emf"/><Relationship Id="rId35" Type="http://schemas.openxmlformats.org/officeDocument/2006/relationships/fontTable" Target="fontTable.xml"/><Relationship Id="rId8" Type="http://schemas.openxmlformats.org/officeDocument/2006/relationships/hyperlink" Target="http://www.marche-public.fr/ccp/ccp-plan-legislative.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49028FBD-C500-4C48-A653-64A86E8B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11759</Words>
  <Characters>64677</Characters>
  <Application>Microsoft Office Word</Application>
  <DocSecurity>0</DocSecurity>
  <Lines>538</Lines>
  <Paragraphs>152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76284</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Sati Kouamé</cp:lastModifiedBy>
  <cp:revision>3</cp:revision>
  <cp:lastPrinted>2016-12-12T14:17:00Z</cp:lastPrinted>
  <dcterms:created xsi:type="dcterms:W3CDTF">2026-03-10T12:19:00Z</dcterms:created>
  <dcterms:modified xsi:type="dcterms:W3CDTF">2026-03-10T13:08:00Z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